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AFD49" w14:textId="3BFC5F6D" w:rsidR="00BC01F1" w:rsidRDefault="006D4FEE">
      <w:r>
        <w:rPr>
          <w:noProof/>
        </w:rPr>
        <w:drawing>
          <wp:anchor distT="0" distB="0" distL="114300" distR="114300" simplePos="0" relativeHeight="251658240" behindDoc="0" locked="0" layoutInCell="1" allowOverlap="1" wp14:anchorId="1F47D7ED" wp14:editId="094B5455">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49DCCA73" w:rsidR="00BA70C3" w:rsidRPr="00F8178E" w:rsidRDefault="005144D7" w:rsidP="006D4FEE">
                            <w:pPr>
                              <w:jc w:val="center"/>
                              <w:rPr>
                                <w:rFonts w:ascii="Calibri" w:hAnsi="Calibri" w:cs="Calibri"/>
                                <w:b/>
                                <w:bCs/>
                                <w:color w:val="FFFFFF" w:themeColor="background1"/>
                                <w:sz w:val="96"/>
                                <w:szCs w:val="96"/>
                              </w:rPr>
                            </w:pPr>
                            <w:r>
                              <w:rPr>
                                <w:rFonts w:ascii="Calibri" w:hAnsi="Calibri" w:cs="Calibri"/>
                                <w:b/>
                                <w:bCs/>
                                <w:color w:val="FFFFFF" w:themeColor="background1"/>
                                <w:sz w:val="96"/>
                                <w:szCs w:val="96"/>
                              </w:rPr>
                              <w:t>FINANCE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49DCCA73" w:rsidR="00BA70C3" w:rsidRPr="00F8178E" w:rsidRDefault="005144D7" w:rsidP="006D4FEE">
                      <w:pPr>
                        <w:jc w:val="center"/>
                        <w:rPr>
                          <w:rFonts w:ascii="Calibri" w:hAnsi="Calibri" w:cs="Calibri"/>
                          <w:b/>
                          <w:bCs/>
                          <w:color w:val="FFFFFF" w:themeColor="background1"/>
                          <w:sz w:val="96"/>
                          <w:szCs w:val="96"/>
                        </w:rPr>
                      </w:pPr>
                      <w:r>
                        <w:rPr>
                          <w:rFonts w:ascii="Calibri" w:hAnsi="Calibri" w:cs="Calibri"/>
                          <w:b/>
                          <w:bCs/>
                          <w:color w:val="FFFFFF" w:themeColor="background1"/>
                          <w:sz w:val="96"/>
                          <w:szCs w:val="96"/>
                        </w:rPr>
                        <w:t>FINANCE ADMINISTRATOR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087A9233" w14:textId="77777777" w:rsidR="005144D7" w:rsidRPr="005144D7" w:rsidRDefault="005144D7" w:rsidP="005144D7">
      <w:pPr>
        <w:keepNext/>
        <w:jc w:val="center"/>
        <w:outlineLvl w:val="0"/>
        <w:rPr>
          <w:rFonts w:ascii="Calibri" w:hAnsi="Calibri" w:cs="Calibri"/>
          <w:b/>
          <w:bCs/>
          <w:color w:val="1F3864" w:themeColor="accent1" w:themeShade="80"/>
          <w:sz w:val="28"/>
          <w:szCs w:val="28"/>
        </w:rPr>
      </w:pPr>
      <w:r w:rsidRPr="005144D7">
        <w:rPr>
          <w:rFonts w:ascii="Calibri" w:hAnsi="Calibri" w:cs="Calibri"/>
          <w:b/>
          <w:bCs/>
          <w:color w:val="1F3864" w:themeColor="accent1" w:themeShade="80"/>
          <w:sz w:val="28"/>
          <w:szCs w:val="28"/>
        </w:rPr>
        <w:lastRenderedPageBreak/>
        <w:t xml:space="preserve">FINANCE ADMINISTRATOR </w:t>
      </w:r>
    </w:p>
    <w:p w14:paraId="61475916" w14:textId="5C3453FD" w:rsidR="005144D7" w:rsidRPr="005144D7" w:rsidRDefault="005144D7" w:rsidP="005144D7">
      <w:pPr>
        <w:jc w:val="center"/>
        <w:rPr>
          <w:rFonts w:ascii="Calibri" w:hAnsi="Calibri" w:cs="Calibri"/>
          <w:bCs/>
          <w:color w:val="1F3864" w:themeColor="accent1" w:themeShade="80"/>
          <w:sz w:val="24"/>
          <w:szCs w:val="24"/>
          <w:lang w:eastAsia="en-GB"/>
        </w:rPr>
      </w:pPr>
      <w:r w:rsidRPr="005144D7">
        <w:rPr>
          <w:rFonts w:ascii="Calibri" w:hAnsi="Calibri" w:cs="Calibri"/>
          <w:bCs/>
          <w:color w:val="1F3864" w:themeColor="accent1" w:themeShade="80"/>
          <w:sz w:val="24"/>
          <w:szCs w:val="24"/>
          <w:lang w:eastAsia="en-GB"/>
        </w:rPr>
        <w:t>Grade E SCP 7 – 11 depending on experience.</w:t>
      </w:r>
    </w:p>
    <w:p w14:paraId="0931816E" w14:textId="77777777" w:rsidR="005144D7" w:rsidRPr="005144D7" w:rsidRDefault="005144D7" w:rsidP="005144D7">
      <w:pPr>
        <w:jc w:val="center"/>
        <w:rPr>
          <w:rFonts w:ascii="Calibri" w:hAnsi="Calibri" w:cs="Calibri"/>
          <w:bCs/>
          <w:color w:val="1F3864" w:themeColor="accent1" w:themeShade="80"/>
          <w:sz w:val="24"/>
          <w:szCs w:val="24"/>
          <w:lang w:eastAsia="en-GB"/>
        </w:rPr>
      </w:pPr>
      <w:r w:rsidRPr="005144D7">
        <w:rPr>
          <w:rFonts w:ascii="Calibri" w:hAnsi="Calibri" w:cs="Calibri"/>
          <w:bCs/>
          <w:color w:val="1F3864" w:themeColor="accent1" w:themeShade="80"/>
          <w:sz w:val="24"/>
          <w:szCs w:val="24"/>
          <w:lang w:eastAsia="en-GB"/>
        </w:rPr>
        <w:t xml:space="preserve">£24,294 - £25,979 Pro Rata </w:t>
      </w:r>
    </w:p>
    <w:p w14:paraId="4B3F03AB" w14:textId="77777777" w:rsidR="005144D7" w:rsidRPr="005144D7" w:rsidRDefault="005144D7" w:rsidP="005144D7">
      <w:pPr>
        <w:jc w:val="center"/>
        <w:rPr>
          <w:rFonts w:ascii="Calibri" w:hAnsi="Calibri" w:cs="Calibri"/>
          <w:bCs/>
          <w:color w:val="1F3864" w:themeColor="accent1" w:themeShade="80"/>
          <w:sz w:val="24"/>
          <w:szCs w:val="24"/>
          <w:lang w:eastAsia="en-GB"/>
        </w:rPr>
      </w:pPr>
      <w:r w:rsidRPr="005144D7">
        <w:rPr>
          <w:rFonts w:ascii="Calibri" w:hAnsi="Calibri" w:cs="Calibri"/>
          <w:bCs/>
          <w:color w:val="1F3864" w:themeColor="accent1" w:themeShade="80"/>
          <w:sz w:val="24"/>
          <w:szCs w:val="24"/>
          <w:lang w:eastAsia="en-GB"/>
        </w:rPr>
        <w:t>Actual Salary £21,338 - £22,818</w:t>
      </w:r>
    </w:p>
    <w:p w14:paraId="4B7CA57D" w14:textId="77777777" w:rsidR="005144D7" w:rsidRPr="005144D7" w:rsidRDefault="005144D7" w:rsidP="005144D7">
      <w:pPr>
        <w:jc w:val="both"/>
        <w:rPr>
          <w:rFonts w:ascii="Arial" w:hAnsi="Arial" w:cs="Arial"/>
          <w:bCs/>
          <w:color w:val="1F3864" w:themeColor="accent1" w:themeShade="80"/>
          <w:sz w:val="24"/>
          <w:szCs w:val="24"/>
          <w:lang w:eastAsia="en-GB"/>
        </w:rPr>
      </w:pPr>
    </w:p>
    <w:p w14:paraId="07E59B9C" w14:textId="77777777" w:rsidR="005144D7" w:rsidRPr="005144D7" w:rsidRDefault="005144D7" w:rsidP="005144D7">
      <w:pPr>
        <w:widowControl w:val="0"/>
        <w:autoSpaceDE w:val="0"/>
        <w:autoSpaceDN w:val="0"/>
        <w:adjustRightInd w:val="0"/>
        <w:jc w:val="both"/>
        <w:rPr>
          <w:rFonts w:ascii="Calibri" w:hAnsi="Calibri" w:cs="Arial"/>
          <w:bCs/>
          <w:color w:val="1F3864" w:themeColor="accent1" w:themeShade="80"/>
          <w:kern w:val="28"/>
          <w:sz w:val="24"/>
          <w:szCs w:val="24"/>
          <w:lang w:eastAsia="en-GB"/>
        </w:rPr>
      </w:pPr>
      <w:r w:rsidRPr="005144D7">
        <w:rPr>
          <w:rFonts w:ascii="Calibri" w:hAnsi="Calibri" w:cs="Arial"/>
          <w:bCs/>
          <w:color w:val="1F3864" w:themeColor="accent1" w:themeShade="80"/>
          <w:kern w:val="28"/>
          <w:sz w:val="24"/>
          <w:szCs w:val="24"/>
          <w:lang w:eastAsia="en-GB"/>
        </w:rPr>
        <w:t>St Edward’s School is a high-performing school, supported by an excellent administrative team. Our school is heavily oversubscribed and enjoys an excellent reputation for combining high expectations of all, with warm relational approaches to learning.</w:t>
      </w:r>
    </w:p>
    <w:p w14:paraId="2B4C17F7" w14:textId="402195D7" w:rsidR="005144D7" w:rsidRPr="005144D7" w:rsidRDefault="005144D7" w:rsidP="005144D7">
      <w:pPr>
        <w:widowControl w:val="0"/>
        <w:autoSpaceDE w:val="0"/>
        <w:autoSpaceDN w:val="0"/>
        <w:adjustRightInd w:val="0"/>
        <w:jc w:val="both"/>
        <w:rPr>
          <w:rFonts w:ascii="Calibri" w:hAnsi="Calibri" w:cs="Calibri"/>
          <w:color w:val="1F3864" w:themeColor="accent1" w:themeShade="80"/>
          <w:sz w:val="24"/>
          <w:szCs w:val="24"/>
        </w:rPr>
      </w:pPr>
      <w:r w:rsidRPr="005144D7">
        <w:rPr>
          <w:rFonts w:ascii="Calibri" w:hAnsi="Calibri" w:cs="Arial"/>
          <w:bCs/>
          <w:color w:val="1F3864" w:themeColor="accent1" w:themeShade="80"/>
          <w:kern w:val="28"/>
          <w:sz w:val="24"/>
          <w:szCs w:val="24"/>
          <w:lang w:eastAsia="en-GB"/>
        </w:rPr>
        <w:t xml:space="preserve"> </w:t>
      </w:r>
      <w:r w:rsidRPr="005144D7">
        <w:rPr>
          <w:rFonts w:ascii="Calibri" w:hAnsi="Calibri" w:cs="Calibri"/>
          <w:color w:val="1F3864" w:themeColor="accent1" w:themeShade="80"/>
          <w:sz w:val="24"/>
          <w:szCs w:val="24"/>
        </w:rPr>
        <w:t>We are looking for an experienced, adaptable, and enthusiastic Finance Administrator with excellent interpersonal skills to join our friendly, busy support staff team.</w:t>
      </w:r>
    </w:p>
    <w:p w14:paraId="214024A4" w14:textId="77777777" w:rsidR="005144D7" w:rsidRPr="005144D7" w:rsidRDefault="005144D7" w:rsidP="005144D7">
      <w:pPr>
        <w:jc w:val="both"/>
        <w:rPr>
          <w:rFonts w:ascii="Calibri" w:hAnsi="Calibri" w:cs="Arial"/>
          <w:bCs/>
          <w:color w:val="1F3864" w:themeColor="accent1" w:themeShade="80"/>
          <w:kern w:val="28"/>
          <w:sz w:val="24"/>
          <w:szCs w:val="24"/>
          <w:lang w:eastAsia="en-GB"/>
        </w:rPr>
      </w:pPr>
      <w:r w:rsidRPr="005144D7">
        <w:rPr>
          <w:rFonts w:ascii="Calibri" w:hAnsi="Calibri" w:cs="Calibri"/>
          <w:color w:val="1F3864" w:themeColor="accent1" w:themeShade="80"/>
          <w:kern w:val="28"/>
          <w:sz w:val="24"/>
          <w:szCs w:val="24"/>
          <w:lang w:eastAsia="en-GB"/>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5144D7">
        <w:rPr>
          <w:rFonts w:ascii="Calibri" w:hAnsi="Calibri" w:cs="Arial"/>
          <w:bCs/>
          <w:color w:val="1F3864" w:themeColor="accent1" w:themeShade="80"/>
          <w:kern w:val="28"/>
          <w:sz w:val="24"/>
          <w:szCs w:val="24"/>
          <w:lang w:eastAsia="en-GB"/>
        </w:rPr>
        <w:t xml:space="preserve"> we offer a happy working environment, fantastic students, great facilities, tailored CPD and a highly motivated staff community.</w:t>
      </w:r>
    </w:p>
    <w:p w14:paraId="54C8BA97" w14:textId="77777777" w:rsidR="005144D7" w:rsidRPr="005144D7" w:rsidRDefault="005144D7" w:rsidP="005144D7">
      <w:pPr>
        <w:jc w:val="both"/>
        <w:rPr>
          <w:rFonts w:ascii="Calibri" w:hAnsi="Calibri" w:cs="Calibri"/>
          <w:color w:val="1F3864" w:themeColor="accent1" w:themeShade="80"/>
          <w:sz w:val="24"/>
          <w:szCs w:val="24"/>
        </w:rPr>
      </w:pPr>
      <w:r w:rsidRPr="005144D7">
        <w:rPr>
          <w:rFonts w:ascii="Calibri" w:hAnsi="Calibri" w:cs="Calibri"/>
          <w:color w:val="1F3864" w:themeColor="accent1" w:themeShade="80"/>
          <w:sz w:val="24"/>
          <w:szCs w:val="24"/>
        </w:rPr>
        <w:t>The post is permanent 37 hours per week Monday to Friday 8.30am – 4.30pm. Term time including inset days and one week in the school holiday period.</w:t>
      </w:r>
    </w:p>
    <w:p w14:paraId="44A573BE" w14:textId="77777777" w:rsidR="005144D7" w:rsidRPr="005144D7" w:rsidRDefault="005144D7" w:rsidP="005144D7">
      <w:pPr>
        <w:widowControl w:val="0"/>
        <w:autoSpaceDE w:val="0"/>
        <w:autoSpaceDN w:val="0"/>
        <w:adjustRightInd w:val="0"/>
        <w:jc w:val="both"/>
        <w:rPr>
          <w:rFonts w:ascii="Calibri" w:hAnsi="Calibri" w:cs="Arial"/>
          <w:bCs/>
          <w:color w:val="1F3864" w:themeColor="accent1" w:themeShade="80"/>
          <w:kern w:val="28"/>
          <w:sz w:val="24"/>
          <w:szCs w:val="24"/>
          <w:lang w:eastAsia="en-GB"/>
        </w:rPr>
      </w:pPr>
      <w:r w:rsidRPr="005144D7">
        <w:rPr>
          <w:rFonts w:ascii="Calibri" w:hAnsi="Calibri" w:cs="Arial"/>
          <w:bCs/>
          <w:color w:val="1F3864" w:themeColor="accent1" w:themeShade="80"/>
          <w:kern w:val="28"/>
          <w:sz w:val="24"/>
          <w:szCs w:val="24"/>
          <w:lang w:eastAsia="en-GB"/>
        </w:rPr>
        <w:t>Please visit our website at</w:t>
      </w:r>
      <w:r w:rsidRPr="005144D7">
        <w:rPr>
          <w:color w:val="1F3864" w:themeColor="accent1" w:themeShade="80"/>
          <w:kern w:val="28"/>
          <w:sz w:val="24"/>
          <w:szCs w:val="24"/>
          <w:lang w:eastAsia="en-GB"/>
        </w:rPr>
        <w:t xml:space="preserve"> </w:t>
      </w:r>
      <w:hyperlink r:id="rId11" w:history="1">
        <w:r w:rsidRPr="005144D7">
          <w:rPr>
            <w:rFonts w:ascii="Calibri" w:hAnsi="Calibri" w:cs="Calibri"/>
            <w:color w:val="1F3864" w:themeColor="accent1" w:themeShade="80"/>
            <w:kern w:val="28"/>
            <w:sz w:val="24"/>
            <w:szCs w:val="24"/>
            <w:u w:val="single"/>
            <w:lang w:eastAsia="en-GB"/>
          </w:rPr>
          <w:t>h</w:t>
        </w:r>
        <w:r w:rsidRPr="005144D7">
          <w:rPr>
            <w:rFonts w:ascii="Calibri" w:hAnsi="Calibri" w:cs="Calibri"/>
            <w:bCs/>
            <w:color w:val="1F3864" w:themeColor="accent1" w:themeShade="80"/>
            <w:kern w:val="28"/>
            <w:sz w:val="24"/>
            <w:szCs w:val="24"/>
            <w:u w:val="single"/>
            <w:lang w:eastAsia="en-GB"/>
          </w:rPr>
          <w:t>ttps://st-edwards.poole.sch.uk/</w:t>
        </w:r>
      </w:hyperlink>
      <w:r w:rsidRPr="005144D7">
        <w:rPr>
          <w:rFonts w:ascii="Calibri" w:hAnsi="Calibri" w:cs="Arial"/>
          <w:bCs/>
          <w:color w:val="1F3864" w:themeColor="accent1" w:themeShade="80"/>
          <w:kern w:val="28"/>
          <w:sz w:val="24"/>
          <w:szCs w:val="24"/>
          <w:lang w:eastAsia="en-GB"/>
        </w:rPr>
        <w:t xml:space="preserve"> for further information about our unique school.</w:t>
      </w:r>
    </w:p>
    <w:p w14:paraId="7159856A" w14:textId="77777777" w:rsidR="005144D7" w:rsidRPr="005144D7" w:rsidRDefault="005144D7" w:rsidP="005144D7">
      <w:pPr>
        <w:tabs>
          <w:tab w:val="left" w:pos="8504"/>
        </w:tabs>
        <w:ind w:right="-1"/>
        <w:jc w:val="both"/>
        <w:rPr>
          <w:rFonts w:ascii="Calibri" w:hAnsi="Calibri"/>
          <w:color w:val="1F3864" w:themeColor="accent1" w:themeShade="80"/>
          <w:sz w:val="24"/>
          <w:szCs w:val="24"/>
        </w:rPr>
      </w:pPr>
      <w:r w:rsidRPr="005144D7">
        <w:rPr>
          <w:rFonts w:ascii="Calibri" w:hAnsi="Calibri"/>
          <w:color w:val="1F3864" w:themeColor="accent1" w:themeShade="80"/>
          <w:sz w:val="24"/>
          <w:szCs w:val="24"/>
        </w:rPr>
        <w:t xml:space="preserve">St Edward’s School is committed to safeguarding &amp; promoting the welfare of children &amp; young people. All appointments made are subject to an enhanced DBS check. Online searches may be carried out as part of due diligence checks. </w:t>
      </w:r>
    </w:p>
    <w:p w14:paraId="0F64C22D" w14:textId="77777777" w:rsidR="005144D7" w:rsidRPr="005144D7" w:rsidRDefault="005144D7" w:rsidP="005144D7">
      <w:pPr>
        <w:jc w:val="both"/>
        <w:rPr>
          <w:rFonts w:ascii="Calibri" w:hAnsi="Calibri" w:cs="Calibri"/>
          <w:color w:val="1F3864" w:themeColor="accent1" w:themeShade="80"/>
          <w:sz w:val="24"/>
          <w:szCs w:val="24"/>
        </w:rPr>
      </w:pPr>
    </w:p>
    <w:p w14:paraId="2779ED40" w14:textId="77777777" w:rsidR="005144D7" w:rsidRPr="005144D7" w:rsidRDefault="005144D7" w:rsidP="005144D7">
      <w:pPr>
        <w:jc w:val="both"/>
        <w:rPr>
          <w:rFonts w:ascii="Calibri" w:hAnsi="Calibri" w:cs="Calibri"/>
          <w:color w:val="1F3864" w:themeColor="accent1" w:themeShade="80"/>
          <w:sz w:val="24"/>
          <w:szCs w:val="24"/>
        </w:rPr>
      </w:pPr>
    </w:p>
    <w:p w14:paraId="0B8F6CDF" w14:textId="77777777" w:rsidR="005144D7" w:rsidRPr="005144D7" w:rsidRDefault="005144D7" w:rsidP="005144D7">
      <w:pPr>
        <w:overflowPunct w:val="0"/>
        <w:autoSpaceDE w:val="0"/>
        <w:autoSpaceDN w:val="0"/>
        <w:adjustRightInd w:val="0"/>
        <w:ind w:right="4"/>
        <w:jc w:val="center"/>
        <w:rPr>
          <w:rFonts w:ascii="Calibri" w:hAnsi="Calibri" w:cs="Calibri"/>
          <w:b/>
          <w:bCs/>
          <w:color w:val="1F3864" w:themeColor="accent1" w:themeShade="80"/>
          <w:kern w:val="28"/>
          <w:sz w:val="24"/>
          <w:szCs w:val="24"/>
          <w:lang w:val="en-US" w:eastAsia="en-GB"/>
        </w:rPr>
      </w:pPr>
      <w:r w:rsidRPr="005144D7">
        <w:rPr>
          <w:rFonts w:ascii="Calibri" w:hAnsi="Calibri" w:cs="Calibri"/>
          <w:b/>
          <w:bCs/>
          <w:color w:val="1F3864" w:themeColor="accent1" w:themeShade="80"/>
          <w:kern w:val="28"/>
          <w:sz w:val="24"/>
          <w:szCs w:val="24"/>
          <w:lang w:val="en-US" w:eastAsia="en-GB"/>
        </w:rPr>
        <w:t>Closing Date: Sunday 14 April 2024</w:t>
      </w:r>
    </w:p>
    <w:p w14:paraId="18505878" w14:textId="77777777" w:rsidR="005144D7" w:rsidRPr="005144D7" w:rsidRDefault="005144D7" w:rsidP="005144D7">
      <w:pPr>
        <w:overflowPunct w:val="0"/>
        <w:autoSpaceDE w:val="0"/>
        <w:autoSpaceDN w:val="0"/>
        <w:adjustRightInd w:val="0"/>
        <w:ind w:right="4"/>
        <w:jc w:val="center"/>
        <w:rPr>
          <w:rFonts w:ascii="Calibri" w:hAnsi="Calibri" w:cs="Calibri"/>
          <w:b/>
          <w:bCs/>
          <w:color w:val="1F3864" w:themeColor="accent1" w:themeShade="80"/>
          <w:kern w:val="28"/>
          <w:sz w:val="24"/>
          <w:szCs w:val="24"/>
          <w:lang w:val="en-US" w:eastAsia="en-GB"/>
        </w:rPr>
      </w:pPr>
      <w:r w:rsidRPr="005144D7">
        <w:rPr>
          <w:rFonts w:ascii="Calibri" w:hAnsi="Calibri" w:cs="Calibri"/>
          <w:b/>
          <w:bCs/>
          <w:color w:val="1F3864" w:themeColor="accent1" w:themeShade="80"/>
          <w:kern w:val="28"/>
          <w:sz w:val="24"/>
          <w:szCs w:val="24"/>
          <w:lang w:val="en-US" w:eastAsia="en-GB"/>
        </w:rPr>
        <w:t>Interviews: TBC</w:t>
      </w:r>
    </w:p>
    <w:p w14:paraId="5D5EA293" w14:textId="77777777" w:rsidR="005144D7" w:rsidRPr="005144D7" w:rsidRDefault="005144D7" w:rsidP="005144D7">
      <w:pPr>
        <w:widowControl w:val="0"/>
        <w:autoSpaceDE w:val="0"/>
        <w:autoSpaceDN w:val="0"/>
        <w:adjustRightInd w:val="0"/>
        <w:ind w:right="4"/>
        <w:jc w:val="both"/>
        <w:rPr>
          <w:rFonts w:ascii="Calibri" w:hAnsi="Calibri" w:cs="Calibri"/>
          <w:color w:val="1F3864" w:themeColor="accent1" w:themeShade="80"/>
          <w:sz w:val="24"/>
          <w:szCs w:val="24"/>
          <w:lang w:eastAsia="en-GB"/>
        </w:rPr>
      </w:pPr>
    </w:p>
    <w:p w14:paraId="1B7F94C2" w14:textId="77777777" w:rsidR="005144D7" w:rsidRPr="005144D7" w:rsidRDefault="005144D7" w:rsidP="00DC6B2E">
      <w:pPr>
        <w:jc w:val="center"/>
        <w:rPr>
          <w:b/>
          <w:bCs/>
          <w:color w:val="1F3864" w:themeColor="accent1" w:themeShade="80"/>
          <w:sz w:val="24"/>
          <w:szCs w:val="24"/>
        </w:rPr>
      </w:pPr>
    </w:p>
    <w:p w14:paraId="7D4614CF" w14:textId="77777777" w:rsidR="00DC6B2E" w:rsidRPr="005144D7" w:rsidRDefault="00DC6B2E" w:rsidP="00DC6B2E">
      <w:pPr>
        <w:spacing w:after="0" w:line="240" w:lineRule="auto"/>
        <w:rPr>
          <w:rFonts w:ascii="Calibri" w:eastAsia="Times New Roman" w:hAnsi="Calibri" w:cs="Arial"/>
          <w:b/>
          <w:iCs/>
          <w:color w:val="1F3864" w:themeColor="accent1" w:themeShade="80"/>
          <w:kern w:val="28"/>
          <w:sz w:val="24"/>
          <w:szCs w:val="24"/>
          <w:lang w:val="en-US" w:eastAsia="en-GB"/>
          <w14:ligatures w14:val="none"/>
        </w:rPr>
      </w:pPr>
    </w:p>
    <w:p w14:paraId="33AF5B12" w14:textId="7B2C38B9" w:rsidR="009355AE" w:rsidRPr="009355AE" w:rsidRDefault="00131B2E" w:rsidP="005B525E">
      <w:pPr>
        <w:rPr>
          <w:b/>
          <w:bCs/>
          <w:color w:val="1F3864" w:themeColor="accent1" w:themeShade="80"/>
          <w:sz w:val="44"/>
          <w:szCs w:val="44"/>
        </w:rPr>
      </w:pPr>
      <w:r w:rsidRPr="005144D7">
        <w:rPr>
          <w:b/>
          <w:bCs/>
          <w:color w:val="1F3864" w:themeColor="accent1" w:themeShade="80"/>
          <w:sz w:val="24"/>
          <w:szCs w:val="2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41C877A9" w14:textId="77777777" w:rsidR="0032760C" w:rsidRDefault="0032760C" w:rsidP="009355AE">
      <w:pPr>
        <w:rPr>
          <w:b/>
          <w:bCs/>
          <w:noProof/>
          <w:color w:val="1F3864" w:themeColor="accent1" w:themeShade="80"/>
          <w:sz w:val="44"/>
          <w:szCs w:val="44"/>
        </w:rPr>
      </w:pPr>
    </w:p>
    <w:p w14:paraId="27F41904" w14:textId="44D1DAEC"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038B6575" w14:textId="7410149F" w:rsidR="001119BC" w:rsidRPr="001119BC" w:rsidRDefault="001119BC" w:rsidP="001119BC">
      <w:pPr>
        <w:rPr>
          <w:noProof/>
          <w:color w:val="1F3864" w:themeColor="accent1" w:themeShade="80"/>
          <w:sz w:val="24"/>
          <w:szCs w:val="24"/>
        </w:rPr>
      </w:pPr>
      <w:r w:rsidRPr="001119BC">
        <w:rPr>
          <w:noProof/>
          <w:color w:val="1F3864" w:themeColor="accent1" w:themeShade="80"/>
          <w:sz w:val="24"/>
          <w:szCs w:val="24"/>
        </w:rPr>
        <w:t>At St Edward’s School we are committed to preparing young people to live life to the full.</w:t>
      </w:r>
    </w:p>
    <w:p w14:paraId="7F6065F0" w14:textId="6C456408" w:rsidR="001119BC" w:rsidRPr="001119BC" w:rsidRDefault="001119BC" w:rsidP="001119BC">
      <w:pPr>
        <w:rPr>
          <w:noProof/>
          <w:color w:val="1F3864" w:themeColor="accent1" w:themeShade="80"/>
          <w:sz w:val="24"/>
          <w:szCs w:val="24"/>
        </w:rPr>
      </w:pPr>
      <w:r w:rsidRPr="001119BC">
        <w:rPr>
          <w:noProof/>
          <w:color w:val="1F3864" w:themeColor="accent1" w:themeShade="80"/>
          <w:sz w:val="24"/>
          <w:szCs w:val="24"/>
        </w:rPr>
        <w:t>We have the highest expectations of all of our students, and they leave us ready to go to some of the best universities in the world, to exciting employment opportunities, or empowered to take their next steps in learning.  We believe that preparation for life is best facilitated in the midst of a caring and supportive community but one that does not allow excuses for poor behaviour.  A community that attends to spiritual and moral formation, as well as academic excellence.</w:t>
      </w:r>
    </w:p>
    <w:p w14:paraId="3033A4CB" w14:textId="77777777" w:rsidR="001119BC" w:rsidRPr="001119BC" w:rsidRDefault="001119BC" w:rsidP="001119BC">
      <w:pPr>
        <w:rPr>
          <w:noProof/>
          <w:color w:val="1F3864" w:themeColor="accent1" w:themeShade="80"/>
          <w:sz w:val="24"/>
          <w:szCs w:val="24"/>
        </w:rPr>
      </w:pPr>
      <w:r w:rsidRPr="001119BC">
        <w:rPr>
          <w:noProof/>
          <w:color w:val="1F3864" w:themeColor="accent1" w:themeShade="80"/>
          <w:sz w:val="24"/>
          <w:szCs w:val="24"/>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p>
    <w:p w14:paraId="3B209C82" w14:textId="4608FEFE" w:rsidR="001119BC" w:rsidRPr="001119BC" w:rsidRDefault="001119BC" w:rsidP="001119BC">
      <w:pPr>
        <w:rPr>
          <w:noProof/>
          <w:color w:val="1F3864" w:themeColor="accent1" w:themeShade="80"/>
          <w:sz w:val="24"/>
          <w:szCs w:val="24"/>
        </w:rPr>
      </w:pPr>
      <w:r w:rsidRPr="001119BC">
        <w:rPr>
          <w:noProof/>
          <w:color w:val="1F3864" w:themeColor="accent1" w:themeShade="80"/>
          <w:sz w:val="24"/>
          <w:szCs w:val="24"/>
        </w:rPr>
        <w:t>We want every student to experience gospel values on a day-to-day basis throughout the curriculum and also to promote a happy learning community supported by a strong Christian ethos where everyone feels valued, and where opportunities for enrichment allow gifts and talents to be developed, for each and every student.</w:t>
      </w:r>
    </w:p>
    <w:p w14:paraId="26E4F2D5" w14:textId="7CEF2B68" w:rsidR="001119BC" w:rsidRPr="001119BC" w:rsidRDefault="001119BC" w:rsidP="001119BC">
      <w:pPr>
        <w:rPr>
          <w:noProof/>
          <w:color w:val="1F3864" w:themeColor="accent1" w:themeShade="80"/>
          <w:sz w:val="24"/>
          <w:szCs w:val="24"/>
        </w:rPr>
      </w:pPr>
      <w:r w:rsidRPr="001119BC">
        <w:rPr>
          <w:noProof/>
          <w:color w:val="1F3864" w:themeColor="accent1" w:themeShade="80"/>
          <w:sz w:val="24"/>
          <w:szCs w:val="24"/>
        </w:rPr>
        <w:t>We believe that children deserve to be equipped for life with the best education, together with values that enable them to navigate future choices and opportunities.  We are committed to providing both.  We collaborate with parents and carers in bringing up their children, and work with local church communities in guiding young people as they seek answers to questions of meaning and purpose.  To this end we welcome representatives from a range of church communities to exercise their ministry among us.</w:t>
      </w:r>
    </w:p>
    <w:p w14:paraId="3A25F581" w14:textId="438A78B6" w:rsidR="001119BC" w:rsidRPr="001119BC" w:rsidRDefault="001119BC" w:rsidP="001119BC">
      <w:pPr>
        <w:rPr>
          <w:noProof/>
          <w:color w:val="1F3864" w:themeColor="accent1" w:themeShade="80"/>
          <w:sz w:val="24"/>
          <w:szCs w:val="24"/>
        </w:rPr>
      </w:pPr>
      <w:r w:rsidRPr="001119BC">
        <w:rPr>
          <w:noProof/>
          <w:color w:val="1F3864" w:themeColor="accent1" w:themeShade="80"/>
          <w:sz w:val="24"/>
          <w:szCs w:val="24"/>
        </w:rPr>
        <w:drawing>
          <wp:anchor distT="71755" distB="180340" distL="180340" distR="180340" simplePos="0" relativeHeight="251658243" behindDoc="1" locked="0" layoutInCell="1" allowOverlap="1" wp14:anchorId="69E1A969" wp14:editId="140547DA">
            <wp:simplePos x="0" y="0"/>
            <wp:positionH relativeFrom="margin">
              <wp:align>left</wp:align>
            </wp:positionH>
            <wp:positionV relativeFrom="paragraph">
              <wp:posOffset>27940</wp:posOffset>
            </wp:positionV>
            <wp:extent cx="2127600" cy="3189600"/>
            <wp:effectExtent l="0" t="0" r="6350" b="0"/>
            <wp:wrapTight wrapText="bothSides">
              <wp:wrapPolygon edited="0">
                <wp:start x="0" y="0"/>
                <wp:lineTo x="0" y="21419"/>
                <wp:lineTo x="21471" y="21419"/>
                <wp:lineTo x="2147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27600" cy="318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9BC">
        <w:rPr>
          <w:noProof/>
          <w:color w:val="1F3864" w:themeColor="accent1" w:themeShade="80"/>
          <w:sz w:val="24"/>
          <w:szCs w:val="24"/>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77777777" w:rsidR="001119BC" w:rsidRDefault="001119BC" w:rsidP="001119BC">
      <w:pPr>
        <w:rPr>
          <w:noProof/>
          <w:color w:val="1F3864" w:themeColor="accent1" w:themeShade="80"/>
          <w:sz w:val="24"/>
          <w:szCs w:val="24"/>
        </w:rPr>
      </w:pPr>
      <w:r w:rsidRPr="001119BC">
        <w:rPr>
          <w:noProof/>
          <w:color w:val="1F3864" w:themeColor="accent1" w:themeShade="80"/>
          <w:sz w:val="24"/>
          <w:szCs w:val="24"/>
        </w:rPr>
        <w:t>I am proud of our wonderful students, our dedicated staff and our supportive governors, parents and carers.  I hope that your experience of us will lead you to believe that St Edward’s is the right home for you.</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6A8620E3"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17C7AC25"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 am normally able to manage my wellbeing</w:t>
            </w:r>
          </w:p>
        </w:tc>
        <w:tc>
          <w:tcPr>
            <w:tcW w:w="3005" w:type="dxa"/>
            <w:vAlign w:val="center"/>
          </w:tcPr>
          <w:p w14:paraId="4EF326BB" w14:textId="550DA6A2"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If work gets difficult, I know how to get support</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4C16D6F1"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Pr>
                <w:rFonts w:cstheme="minorHAnsi"/>
                <w:b/>
                <w:bCs/>
                <w:color w:val="1F3864" w:themeColor="accent1" w:themeShade="80"/>
                <w:sz w:val="72"/>
                <w:szCs w:val="72"/>
              </w:rPr>
              <w:t>2</w:t>
            </w:r>
            <w:r w:rsidRPr="00312BCD">
              <w:rPr>
                <w:rFonts w:cstheme="minorHAnsi"/>
                <w:b/>
                <w:bCs/>
                <w:color w:val="1F3864" w:themeColor="accent1" w:themeShade="80"/>
                <w:sz w:val="72"/>
                <w:szCs w:val="72"/>
              </w:rPr>
              <w:t>%</w:t>
            </w:r>
          </w:p>
        </w:tc>
        <w:tc>
          <w:tcPr>
            <w:tcW w:w="3005" w:type="dxa"/>
            <w:vAlign w:val="center"/>
          </w:tcPr>
          <w:p w14:paraId="4123AB3C" w14:textId="07754CBB"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c>
        <w:tc>
          <w:tcPr>
            <w:tcW w:w="3006" w:type="dxa"/>
            <w:vAlign w:val="center"/>
          </w:tcPr>
          <w:p w14:paraId="106CE40F" w14:textId="2F91EC4A"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Pr>
                <w:rFonts w:cstheme="minorHAnsi"/>
                <w:b/>
                <w:bCs/>
                <w:color w:val="FFC000" w:themeColor="accent4"/>
                <w:sz w:val="72"/>
                <w:szCs w:val="72"/>
              </w:rPr>
              <w:t>9</w:t>
            </w:r>
            <w:r w:rsidRPr="00312BCD">
              <w:rPr>
                <w:rFonts w:cstheme="minorHAnsi"/>
                <w:b/>
                <w:bCs/>
                <w:color w:val="FFC000" w:themeColor="accent4"/>
                <w:sz w:val="72"/>
                <w:szCs w:val="72"/>
              </w:rPr>
              <w:t>%</w:t>
            </w:r>
          </w:p>
        </w:tc>
      </w:tr>
    </w:tbl>
    <w:p w14:paraId="7AAC894B" w14:textId="7A771473"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2023</w:t>
      </w:r>
    </w:p>
    <w:p w14:paraId="33AB5E49" w14:textId="77777777" w:rsidR="00C13296" w:rsidRDefault="00C13296" w:rsidP="00312BCD">
      <w:pPr>
        <w:jc w:val="right"/>
        <w:rPr>
          <w:rFonts w:cstheme="minorHAnsi"/>
          <w:i/>
          <w:iCs/>
          <w:color w:val="1F3864" w:themeColor="accent1" w:themeShade="80"/>
          <w:sz w:val="20"/>
          <w:szCs w:val="20"/>
        </w:rPr>
      </w:pPr>
    </w:p>
    <w:p w14:paraId="6C926E07" w14:textId="20558D13" w:rsidR="00312BCD" w:rsidRDefault="00B71990" w:rsidP="00B71990">
      <w:pPr>
        <w:jc w:val="right"/>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0D11C6A8" wp14:editId="3FC98A1E">
            <wp:extent cx="5701045" cy="2107174"/>
            <wp:effectExtent l="0" t="0" r="0" b="7620"/>
            <wp:docPr id="1057128116" name="Picture 1057128116" descr="A building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28116" name="Picture 8" descr="A building with trees and bushes&#10;&#10;Description automatically generated"/>
                    <pic:cNvPicPr/>
                  </pic:nvPicPr>
                  <pic:blipFill rotWithShape="1">
                    <a:blip r:embed="rId18">
                      <a:extLst>
                        <a:ext uri="{28A0092B-C50C-407E-A947-70E740481C1C}">
                          <a14:useLocalDpi xmlns:a14="http://schemas.microsoft.com/office/drawing/2010/main" val="0"/>
                        </a:ext>
                      </a:extLst>
                    </a:blip>
                    <a:srcRect t="21628" b="13303"/>
                    <a:stretch/>
                  </pic:blipFill>
                  <pic:spPr bwMode="auto">
                    <a:xfrm>
                      <a:off x="0" y="0"/>
                      <a:ext cx="5781467" cy="2136899"/>
                    </a:xfrm>
                    <a:prstGeom prst="rect">
                      <a:avLst/>
                    </a:prstGeom>
                    <a:ln>
                      <a:noFill/>
                    </a:ln>
                    <a:extLst>
                      <a:ext uri="{53640926-AAD7-44D8-BBD7-CCE9431645EC}">
                        <a14:shadowObscured xmlns:a14="http://schemas.microsoft.com/office/drawing/2010/main"/>
                      </a:ext>
                    </a:extLst>
                  </pic:spPr>
                </pic:pic>
              </a:graphicData>
            </a:graphic>
          </wp:inline>
        </w:drawing>
      </w:r>
      <w:r w:rsidR="00312BCD">
        <w:rPr>
          <w:rFonts w:cstheme="minorHAnsi"/>
          <w:b/>
          <w:bCs/>
          <w:color w:val="1F3864" w:themeColor="accent1" w:themeShade="80"/>
          <w:sz w:val="36"/>
          <w:szCs w:val="36"/>
        </w:rPr>
        <w:br w:type="page"/>
      </w:r>
    </w:p>
    <w:p w14:paraId="0A6D758E" w14:textId="1C5B1071" w:rsidR="00BF5263" w:rsidRPr="00312BCD" w:rsidRDefault="002C286D" w:rsidP="00312BCD">
      <w:pPr>
        <w:rPr>
          <w:rFonts w:cstheme="minorHAnsi"/>
          <w:b/>
          <w:bCs/>
          <w:color w:val="1F3864" w:themeColor="accent1" w:themeShade="80"/>
          <w:sz w:val="44"/>
          <w:szCs w:val="44"/>
        </w:rPr>
      </w:pPr>
      <w:r w:rsidRPr="00312BCD">
        <w:rPr>
          <w:rFonts w:cstheme="minorHAnsi"/>
          <w:b/>
          <w:bCs/>
          <w:color w:val="1F3864" w:themeColor="accent1" w:themeShade="80"/>
          <w:sz w:val="44"/>
          <w:szCs w:val="44"/>
        </w:rPr>
        <w:lastRenderedPageBreak/>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7B6252" w14:paraId="65A051D8" w14:textId="77777777" w:rsidTr="007B6252">
        <w:trPr>
          <w:trHeight w:val="4069"/>
        </w:trPr>
        <w:tc>
          <w:tcPr>
            <w:tcW w:w="4678" w:type="dxa"/>
            <w:vAlign w:val="center"/>
          </w:tcPr>
          <w:p w14:paraId="39EC78A6" w14:textId="77777777"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“As a new member of the support staff I immediately felt welcomed by the team and the wider staff. Everyone has been very friendly and approachable allowing me to quickly feel settled and supported in my role.”</w:t>
            </w:r>
          </w:p>
          <w:p w14:paraId="3FDD4A94" w14:textId="77777777" w:rsidR="007B6252" w:rsidRDefault="007B6252" w:rsidP="007B6252">
            <w:pPr>
              <w:rPr>
                <w:rFonts w:cstheme="minorHAnsi"/>
                <w:i/>
                <w:iCs/>
                <w:color w:val="1F3864" w:themeColor="accent1" w:themeShade="80"/>
                <w:sz w:val="24"/>
                <w:szCs w:val="24"/>
              </w:rPr>
            </w:pPr>
          </w:p>
          <w:p w14:paraId="2782D42D"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Lucy Lumber</w:t>
            </w:r>
            <w:r>
              <w:rPr>
                <w:rFonts w:cstheme="minorHAnsi"/>
                <w:color w:val="1F3864" w:themeColor="accent1" w:themeShade="80"/>
                <w:sz w:val="24"/>
                <w:szCs w:val="24"/>
              </w:rPr>
              <w:t xml:space="preserve">, </w:t>
            </w:r>
            <w:r w:rsidRPr="002261CF">
              <w:rPr>
                <w:rFonts w:cstheme="minorHAnsi"/>
                <w:color w:val="1F3864" w:themeColor="accent1" w:themeShade="80"/>
                <w:sz w:val="24"/>
                <w:szCs w:val="24"/>
              </w:rPr>
              <w:t>Library Administrator</w:t>
            </w:r>
          </w:p>
          <w:p w14:paraId="3D5A09A5" w14:textId="611295F7" w:rsidR="007B6252" w:rsidRDefault="007B6252" w:rsidP="007B6252">
            <w:pPr>
              <w:jc w:val="right"/>
              <w:rPr>
                <w:rFonts w:cstheme="minorHAnsi"/>
                <w:b/>
                <w:bCs/>
                <w:noProof/>
                <w:color w:val="1F3864" w:themeColor="accent1" w:themeShade="80"/>
                <w:sz w:val="24"/>
                <w:szCs w:val="24"/>
              </w:rPr>
            </w:pPr>
            <w:r w:rsidRPr="002261CF">
              <w:rPr>
                <w:rFonts w:cstheme="minorHAnsi"/>
                <w:color w:val="1F3864" w:themeColor="accent1" w:themeShade="80"/>
                <w:sz w:val="24"/>
                <w:szCs w:val="24"/>
              </w:rPr>
              <w:t>1 year at St Edward’s</w:t>
            </w:r>
          </w:p>
        </w:tc>
        <w:tc>
          <w:tcPr>
            <w:tcW w:w="4394" w:type="dxa"/>
            <w:vAlign w:val="center"/>
          </w:tcPr>
          <w:p w14:paraId="4230CFCA" w14:textId="76D87028" w:rsidR="007B6252" w:rsidRPr="00BF5263" w:rsidRDefault="007B6252" w:rsidP="008B6083">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3519A7DE">
                  <wp:extent cx="2580515" cy="2580515"/>
                  <wp:effectExtent l="0" t="0" r="0" b="0"/>
                  <wp:docPr id="388355692" name="Picture 388355692" descr="A person with blonde curly hair and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4" descr="A person with blonde curly hair and a blue lan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7B6252">
        <w:trPr>
          <w:trHeight w:val="3814"/>
        </w:trPr>
        <w:tc>
          <w:tcPr>
            <w:tcW w:w="4678" w:type="dxa"/>
            <w:vAlign w:val="center"/>
          </w:tcPr>
          <w:p w14:paraId="409ED78D" w14:textId="629ADE05" w:rsidR="007B6252"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2060B5EF">
                  <wp:extent cx="2647950" cy="264795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tc>
        <w:tc>
          <w:tcPr>
            <w:tcW w:w="4394"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Default="007B6252" w:rsidP="007B6252">
            <w:pPr>
              <w:jc w:val="right"/>
              <w:rPr>
                <w:rFonts w:cstheme="minorHAnsi"/>
                <w:b/>
                <w:bCs/>
                <w:i/>
                <w:iCs/>
                <w:color w:val="1F3864" w:themeColor="accent1" w:themeShade="80"/>
                <w:sz w:val="24"/>
                <w:szCs w:val="24"/>
              </w:rPr>
            </w:pPr>
          </w:p>
          <w:p w14:paraId="7DA012EF"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 MFL</w:t>
            </w:r>
          </w:p>
          <w:p w14:paraId="28C00C9F" w14:textId="01034B4C"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15 years at St Edward’s</w:t>
            </w:r>
          </w:p>
        </w:tc>
      </w:tr>
      <w:tr w:rsidR="007B6252" w14:paraId="551DBD87" w14:textId="77777777" w:rsidTr="007B6252">
        <w:trPr>
          <w:trHeight w:val="4464"/>
        </w:trPr>
        <w:tc>
          <w:tcPr>
            <w:tcW w:w="4678" w:type="dxa"/>
            <w:vAlign w:val="center"/>
          </w:tcPr>
          <w:p w14:paraId="7EA48F58" w14:textId="77777777" w:rsidR="008B6083" w:rsidRDefault="008B6083" w:rsidP="007B6252">
            <w:pPr>
              <w:jc w:val="both"/>
              <w:rPr>
                <w:rFonts w:cstheme="minorHAnsi"/>
                <w:i/>
                <w:iCs/>
                <w:color w:val="1F3864" w:themeColor="accent1" w:themeShade="80"/>
                <w:sz w:val="24"/>
                <w:szCs w:val="24"/>
              </w:rPr>
            </w:pPr>
          </w:p>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Default="007B6252" w:rsidP="007B6252">
            <w:pPr>
              <w:rPr>
                <w:rFonts w:cstheme="minorHAnsi"/>
                <w:i/>
                <w:iCs/>
                <w:color w:val="1F3864" w:themeColor="accent1" w:themeShade="80"/>
                <w:sz w:val="24"/>
                <w:szCs w:val="24"/>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52B2E157"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22 years at St Edward’s</w:t>
            </w:r>
          </w:p>
        </w:tc>
        <w:tc>
          <w:tcPr>
            <w:tcW w:w="4394"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1F5D0A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Copies of references or references that are addressed “to whom it may concern” will not be accepted. On receipt of references, your referees may be contacted to verify any discrepancies, anomalies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6EF28E4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All short listed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417519F4" w14:textId="77777777" w:rsidR="00C51BEC" w:rsidRPr="0054788D" w:rsidRDefault="00BA6A62" w:rsidP="0054788D">
      <w:pPr>
        <w:rPr>
          <w:rFonts w:ascii="Calibri" w:eastAsia="Times New Roman" w:hAnsi="Calibri" w:cs="Calibri"/>
          <w:b/>
          <w:color w:val="1F3864" w:themeColor="accent1" w:themeShade="80"/>
          <w:sz w:val="32"/>
          <w:szCs w:val="32"/>
        </w:rPr>
      </w:pPr>
      <w:r>
        <w:rPr>
          <w:rFonts w:ascii="Calibri" w:hAnsi="Calibri" w:cs="Arial"/>
          <w:color w:val="1F3864" w:themeColor="accent1" w:themeShade="80"/>
          <w:sz w:val="24"/>
          <w:szCs w:val="24"/>
        </w:rPr>
        <w:br w:type="column"/>
      </w:r>
      <w:r w:rsidR="00C51BEC" w:rsidRPr="0054788D">
        <w:rPr>
          <w:rFonts w:ascii="Calibri" w:eastAsia="Times New Roman" w:hAnsi="Calibri" w:cs="Calibri"/>
          <w:b/>
          <w:color w:val="1F3864" w:themeColor="accent1" w:themeShade="80"/>
          <w:sz w:val="32"/>
          <w:szCs w:val="32"/>
        </w:rPr>
        <w:lastRenderedPageBreak/>
        <w:t>JOB DESCRIPTION</w:t>
      </w:r>
    </w:p>
    <w:p w14:paraId="447172BE" w14:textId="77777777" w:rsidR="00C51BEC" w:rsidRPr="00C51BEC" w:rsidRDefault="00C51BEC" w:rsidP="00C51BEC">
      <w:pPr>
        <w:keepNext/>
        <w:outlineLvl w:val="0"/>
        <w:rPr>
          <w:rFonts w:ascii="Calibri" w:eastAsia="Times New Roman" w:hAnsi="Calibri" w:cs="Calibri"/>
          <w:b/>
          <w:bCs/>
          <w:color w:val="1F3864" w:themeColor="accent1" w:themeShade="80"/>
          <w:sz w:val="24"/>
          <w:szCs w:val="24"/>
        </w:rPr>
      </w:pPr>
    </w:p>
    <w:tbl>
      <w:tblPr>
        <w:tblW w:w="9072"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28"/>
        <w:gridCol w:w="6844"/>
      </w:tblGrid>
      <w:tr w:rsidR="00C51BEC" w:rsidRPr="00C51BEC" w14:paraId="7DB08E87" w14:textId="77777777" w:rsidTr="00B6145F">
        <w:trPr>
          <w:trHeight w:val="653"/>
        </w:trPr>
        <w:tc>
          <w:tcPr>
            <w:tcW w:w="2228" w:type="dxa"/>
            <w:tcBorders>
              <w:top w:val="single" w:sz="4" w:space="0" w:color="auto"/>
              <w:left w:val="single" w:sz="4" w:space="0" w:color="auto"/>
              <w:bottom w:val="single" w:sz="4" w:space="0" w:color="auto"/>
              <w:right w:val="single" w:sz="4" w:space="0" w:color="auto"/>
            </w:tcBorders>
            <w:vAlign w:val="center"/>
          </w:tcPr>
          <w:p w14:paraId="4F4BB957" w14:textId="77777777" w:rsidR="00C51BEC" w:rsidRPr="00C51BEC" w:rsidRDefault="00C51BEC" w:rsidP="00383551">
            <w:pPr>
              <w:rPr>
                <w:rFonts w:ascii="Calibri" w:eastAsia="Times New Roman" w:hAnsi="Calibri" w:cs="Calibri"/>
                <w:b/>
                <w:color w:val="1F3864" w:themeColor="accent1" w:themeShade="80"/>
                <w:sz w:val="24"/>
                <w:szCs w:val="24"/>
              </w:rPr>
            </w:pPr>
            <w:r w:rsidRPr="00C51BEC">
              <w:rPr>
                <w:rFonts w:ascii="Calibri" w:eastAsia="Times New Roman" w:hAnsi="Calibri" w:cs="Calibri"/>
                <w:b/>
                <w:color w:val="1F3864" w:themeColor="accent1" w:themeShade="80"/>
                <w:sz w:val="24"/>
                <w:szCs w:val="24"/>
              </w:rPr>
              <w:t>Job Title:</w:t>
            </w:r>
          </w:p>
        </w:tc>
        <w:tc>
          <w:tcPr>
            <w:tcW w:w="6844" w:type="dxa"/>
            <w:tcBorders>
              <w:top w:val="single" w:sz="4" w:space="0" w:color="auto"/>
              <w:left w:val="single" w:sz="4" w:space="0" w:color="auto"/>
              <w:bottom w:val="single" w:sz="4" w:space="0" w:color="auto"/>
              <w:right w:val="single" w:sz="4" w:space="0" w:color="auto"/>
            </w:tcBorders>
            <w:vAlign w:val="center"/>
          </w:tcPr>
          <w:p w14:paraId="2712220A" w14:textId="77777777" w:rsidR="00C51BEC" w:rsidRPr="00F46D69" w:rsidRDefault="00C51BEC" w:rsidP="00383551">
            <w:pPr>
              <w:rPr>
                <w:rFonts w:ascii="Calibri" w:eastAsia="Times New Roman" w:hAnsi="Calibri" w:cs="Calibri"/>
                <w:color w:val="1F3864" w:themeColor="accent1" w:themeShade="80"/>
                <w:sz w:val="24"/>
                <w:szCs w:val="24"/>
              </w:rPr>
            </w:pPr>
            <w:r w:rsidRPr="00F46D69">
              <w:rPr>
                <w:rFonts w:ascii="Calibri" w:eastAsia="Times New Roman" w:hAnsi="Calibri" w:cs="Calibri"/>
                <w:color w:val="1F3864" w:themeColor="accent1" w:themeShade="80"/>
                <w:sz w:val="24"/>
                <w:szCs w:val="24"/>
              </w:rPr>
              <w:t xml:space="preserve">Finance Administrator </w:t>
            </w:r>
          </w:p>
        </w:tc>
      </w:tr>
      <w:tr w:rsidR="00C51BEC" w:rsidRPr="00C51BEC" w14:paraId="37A0D93E" w14:textId="77777777" w:rsidTr="00B6145F">
        <w:trPr>
          <w:trHeight w:val="653"/>
        </w:trPr>
        <w:tc>
          <w:tcPr>
            <w:tcW w:w="2228" w:type="dxa"/>
            <w:tcBorders>
              <w:top w:val="single" w:sz="4" w:space="0" w:color="auto"/>
              <w:left w:val="single" w:sz="4" w:space="0" w:color="auto"/>
              <w:bottom w:val="single" w:sz="4" w:space="0" w:color="auto"/>
              <w:right w:val="single" w:sz="4" w:space="0" w:color="auto"/>
            </w:tcBorders>
            <w:vAlign w:val="center"/>
          </w:tcPr>
          <w:p w14:paraId="7958DA62" w14:textId="77777777" w:rsidR="00C51BEC" w:rsidRPr="00C51BEC" w:rsidRDefault="00C51BEC" w:rsidP="00383551">
            <w:pPr>
              <w:rPr>
                <w:rFonts w:ascii="Calibri" w:eastAsia="Times New Roman" w:hAnsi="Calibri" w:cs="Calibri"/>
                <w:b/>
                <w:color w:val="1F3864" w:themeColor="accent1" w:themeShade="80"/>
                <w:sz w:val="24"/>
                <w:szCs w:val="24"/>
              </w:rPr>
            </w:pPr>
            <w:r w:rsidRPr="00C51BEC">
              <w:rPr>
                <w:rFonts w:ascii="Calibri" w:eastAsia="Times New Roman" w:hAnsi="Calibri" w:cs="Calibri"/>
                <w:b/>
                <w:color w:val="1F3864" w:themeColor="accent1" w:themeShade="80"/>
                <w:sz w:val="24"/>
                <w:szCs w:val="24"/>
              </w:rPr>
              <w:t>Salary Grade:</w:t>
            </w:r>
          </w:p>
        </w:tc>
        <w:tc>
          <w:tcPr>
            <w:tcW w:w="6844" w:type="dxa"/>
            <w:tcBorders>
              <w:top w:val="single" w:sz="4" w:space="0" w:color="auto"/>
              <w:left w:val="single" w:sz="4" w:space="0" w:color="auto"/>
              <w:bottom w:val="single" w:sz="4" w:space="0" w:color="auto"/>
              <w:right w:val="single" w:sz="4" w:space="0" w:color="auto"/>
            </w:tcBorders>
            <w:vAlign w:val="center"/>
          </w:tcPr>
          <w:p w14:paraId="60BEDFDB" w14:textId="77777777" w:rsidR="00C51BEC" w:rsidRPr="000F627B" w:rsidRDefault="00C51BEC" w:rsidP="000F627B">
            <w:pPr>
              <w:pStyle w:val="NoSpacing"/>
              <w:rPr>
                <w:color w:val="1F3864" w:themeColor="accent1" w:themeShade="80"/>
              </w:rPr>
            </w:pPr>
            <w:r w:rsidRPr="000F627B">
              <w:rPr>
                <w:color w:val="1F3864" w:themeColor="accent1" w:themeShade="80"/>
              </w:rPr>
              <w:t>E SCP 7 - 11</w:t>
            </w:r>
          </w:p>
          <w:p w14:paraId="159EB0F3" w14:textId="77777777" w:rsidR="00C51BEC" w:rsidRPr="000F627B" w:rsidRDefault="00C51BEC" w:rsidP="000F627B">
            <w:pPr>
              <w:pStyle w:val="NoSpacing"/>
              <w:rPr>
                <w:color w:val="1F3864" w:themeColor="accent1" w:themeShade="80"/>
              </w:rPr>
            </w:pPr>
            <w:r w:rsidRPr="000F627B">
              <w:rPr>
                <w:color w:val="1F3864" w:themeColor="accent1" w:themeShade="80"/>
              </w:rPr>
              <w:t xml:space="preserve">£24,294 - £25,979 PRO RATA </w:t>
            </w:r>
          </w:p>
          <w:p w14:paraId="03F70C55" w14:textId="77777777" w:rsidR="00C51BEC" w:rsidRPr="000F627B" w:rsidRDefault="00C51BEC" w:rsidP="00383551">
            <w:pPr>
              <w:rPr>
                <w:rFonts w:ascii="Calibri" w:eastAsia="Times New Roman" w:hAnsi="Calibri" w:cs="Calibri"/>
                <w:color w:val="1F3864" w:themeColor="accent1" w:themeShade="80"/>
                <w:sz w:val="24"/>
                <w:szCs w:val="24"/>
              </w:rPr>
            </w:pPr>
            <w:r w:rsidRPr="000F627B">
              <w:rPr>
                <w:rFonts w:ascii="Calibri" w:eastAsia="Times New Roman" w:hAnsi="Calibri" w:cs="Calibri"/>
                <w:color w:val="1F3864" w:themeColor="accent1" w:themeShade="80"/>
                <w:sz w:val="24"/>
                <w:szCs w:val="24"/>
              </w:rPr>
              <w:t>Actual Salary £21,338 - £22,818</w:t>
            </w:r>
          </w:p>
        </w:tc>
      </w:tr>
      <w:tr w:rsidR="00C51BEC" w:rsidRPr="00C51BEC" w14:paraId="71C47575" w14:textId="77777777" w:rsidTr="00B6145F">
        <w:trPr>
          <w:trHeight w:val="653"/>
        </w:trPr>
        <w:tc>
          <w:tcPr>
            <w:tcW w:w="2228" w:type="dxa"/>
            <w:tcBorders>
              <w:top w:val="single" w:sz="4" w:space="0" w:color="auto"/>
              <w:left w:val="single" w:sz="4" w:space="0" w:color="auto"/>
              <w:bottom w:val="single" w:sz="4" w:space="0" w:color="auto"/>
              <w:right w:val="single" w:sz="4" w:space="0" w:color="auto"/>
            </w:tcBorders>
            <w:vAlign w:val="center"/>
          </w:tcPr>
          <w:p w14:paraId="30BAFA7D" w14:textId="77777777" w:rsidR="00C51BEC" w:rsidRPr="00C51BEC" w:rsidRDefault="00C51BEC" w:rsidP="00383551">
            <w:pPr>
              <w:rPr>
                <w:rFonts w:ascii="Calibri" w:eastAsia="Times New Roman" w:hAnsi="Calibri" w:cs="Calibri"/>
                <w:b/>
                <w:color w:val="1F3864" w:themeColor="accent1" w:themeShade="80"/>
                <w:sz w:val="24"/>
                <w:szCs w:val="24"/>
              </w:rPr>
            </w:pPr>
            <w:r w:rsidRPr="00C51BEC">
              <w:rPr>
                <w:rFonts w:ascii="Calibri" w:eastAsia="Times New Roman" w:hAnsi="Calibri" w:cs="Calibri"/>
                <w:b/>
                <w:color w:val="1F3864" w:themeColor="accent1" w:themeShade="80"/>
                <w:sz w:val="24"/>
                <w:szCs w:val="24"/>
              </w:rPr>
              <w:t>Working Hours:</w:t>
            </w:r>
          </w:p>
        </w:tc>
        <w:tc>
          <w:tcPr>
            <w:tcW w:w="6844" w:type="dxa"/>
            <w:tcBorders>
              <w:top w:val="single" w:sz="4" w:space="0" w:color="auto"/>
              <w:left w:val="single" w:sz="4" w:space="0" w:color="auto"/>
              <w:bottom w:val="single" w:sz="4" w:space="0" w:color="auto"/>
              <w:right w:val="single" w:sz="4" w:space="0" w:color="auto"/>
            </w:tcBorders>
            <w:vAlign w:val="center"/>
          </w:tcPr>
          <w:p w14:paraId="10285485" w14:textId="77777777" w:rsidR="00C51BEC" w:rsidRPr="000F627B" w:rsidRDefault="00C51BEC" w:rsidP="000F627B">
            <w:pPr>
              <w:pStyle w:val="NoSpacing"/>
              <w:rPr>
                <w:color w:val="1F3864" w:themeColor="accent1" w:themeShade="80"/>
              </w:rPr>
            </w:pPr>
            <w:r w:rsidRPr="000F627B">
              <w:rPr>
                <w:color w:val="1F3864" w:themeColor="accent1" w:themeShade="80"/>
              </w:rPr>
              <w:t xml:space="preserve">37 hours per week Monday – Friday 8.30am to 4.30pm. 4.00pm finish one day per week. </w:t>
            </w:r>
          </w:p>
          <w:p w14:paraId="763F3440" w14:textId="77777777" w:rsidR="00C51BEC" w:rsidRPr="000F627B" w:rsidRDefault="00C51BEC" w:rsidP="00383551">
            <w:pPr>
              <w:rPr>
                <w:rFonts w:ascii="Calibri" w:eastAsia="Times New Roman" w:hAnsi="Calibri" w:cs="Calibri"/>
                <w:color w:val="1F3864" w:themeColor="accent1" w:themeShade="80"/>
                <w:sz w:val="24"/>
                <w:szCs w:val="24"/>
              </w:rPr>
            </w:pPr>
            <w:r w:rsidRPr="000F627B">
              <w:rPr>
                <w:rFonts w:ascii="Calibri" w:eastAsia="Times New Roman" w:hAnsi="Calibri" w:cs="Calibri"/>
                <w:color w:val="1F3864" w:themeColor="accent1" w:themeShade="80"/>
                <w:sz w:val="24"/>
                <w:szCs w:val="24"/>
              </w:rPr>
              <w:t>Term time, including INSET days, plus 5 days in school holidays</w:t>
            </w:r>
          </w:p>
        </w:tc>
      </w:tr>
      <w:tr w:rsidR="00C51BEC" w:rsidRPr="00C51BEC" w14:paraId="26827E68" w14:textId="77777777" w:rsidTr="00B6145F">
        <w:trPr>
          <w:trHeight w:val="653"/>
        </w:trPr>
        <w:tc>
          <w:tcPr>
            <w:tcW w:w="2228" w:type="dxa"/>
            <w:tcBorders>
              <w:top w:val="single" w:sz="4" w:space="0" w:color="auto"/>
              <w:left w:val="single" w:sz="4" w:space="0" w:color="auto"/>
              <w:bottom w:val="single" w:sz="4" w:space="0" w:color="auto"/>
              <w:right w:val="single" w:sz="4" w:space="0" w:color="auto"/>
            </w:tcBorders>
            <w:vAlign w:val="center"/>
          </w:tcPr>
          <w:p w14:paraId="18DAED3C" w14:textId="77777777" w:rsidR="00C51BEC" w:rsidRPr="00C51BEC" w:rsidRDefault="00C51BEC" w:rsidP="00383551">
            <w:pPr>
              <w:rPr>
                <w:rFonts w:ascii="Calibri" w:eastAsia="Times New Roman" w:hAnsi="Calibri" w:cs="Calibri"/>
                <w:b/>
                <w:color w:val="1F3864" w:themeColor="accent1" w:themeShade="80"/>
                <w:sz w:val="24"/>
                <w:szCs w:val="24"/>
              </w:rPr>
            </w:pPr>
            <w:r w:rsidRPr="00C51BEC">
              <w:rPr>
                <w:rFonts w:ascii="Calibri" w:eastAsia="Times New Roman" w:hAnsi="Calibri" w:cs="Calibri"/>
                <w:b/>
                <w:color w:val="1F3864" w:themeColor="accent1" w:themeShade="80"/>
                <w:sz w:val="24"/>
                <w:szCs w:val="24"/>
              </w:rPr>
              <w:t>Responsible to:</w:t>
            </w:r>
          </w:p>
        </w:tc>
        <w:tc>
          <w:tcPr>
            <w:tcW w:w="6844" w:type="dxa"/>
            <w:tcBorders>
              <w:top w:val="single" w:sz="4" w:space="0" w:color="auto"/>
              <w:left w:val="single" w:sz="4" w:space="0" w:color="auto"/>
              <w:bottom w:val="single" w:sz="4" w:space="0" w:color="auto"/>
              <w:right w:val="single" w:sz="4" w:space="0" w:color="auto"/>
            </w:tcBorders>
            <w:vAlign w:val="center"/>
          </w:tcPr>
          <w:p w14:paraId="21CBE7A6" w14:textId="77777777" w:rsidR="00C51BEC" w:rsidRPr="00C51BEC" w:rsidRDefault="00C51BEC" w:rsidP="00383551">
            <w:pPr>
              <w:rPr>
                <w:rFonts w:ascii="Calibri" w:eastAsia="Times New Roman" w:hAnsi="Calibri" w:cs="Calibri"/>
                <w:color w:val="1F3864" w:themeColor="accent1" w:themeShade="80"/>
                <w:sz w:val="24"/>
                <w:szCs w:val="24"/>
              </w:rPr>
            </w:pPr>
            <w:r w:rsidRPr="00C51BEC">
              <w:rPr>
                <w:rFonts w:ascii="Calibri" w:eastAsia="Times New Roman" w:hAnsi="Calibri" w:cs="Calibri"/>
                <w:color w:val="1F3864" w:themeColor="accent1" w:themeShade="80"/>
                <w:sz w:val="24"/>
                <w:szCs w:val="24"/>
              </w:rPr>
              <w:t>Finance Officer/Office Manager</w:t>
            </w:r>
          </w:p>
        </w:tc>
      </w:tr>
    </w:tbl>
    <w:p w14:paraId="5F92A2F4" w14:textId="77777777" w:rsidR="00C51BEC" w:rsidRDefault="00C51BEC" w:rsidP="00C51BEC">
      <w:pPr>
        <w:keepNext/>
        <w:outlineLvl w:val="3"/>
        <w:rPr>
          <w:rFonts w:ascii="Calibri" w:eastAsia="Times New Roman" w:hAnsi="Calibri" w:cs="Calibri"/>
          <w:b/>
          <w:bCs/>
          <w:color w:val="1F3864" w:themeColor="accent1" w:themeShade="80"/>
          <w:sz w:val="24"/>
          <w:szCs w:val="24"/>
          <w:u w:val="single"/>
        </w:rPr>
      </w:pPr>
    </w:p>
    <w:p w14:paraId="41BBAE74" w14:textId="6B98CA37" w:rsidR="00C51BEC" w:rsidRPr="00C51BEC" w:rsidRDefault="00C51BEC" w:rsidP="00C51BEC">
      <w:pPr>
        <w:keepNext/>
        <w:outlineLvl w:val="3"/>
        <w:rPr>
          <w:rFonts w:ascii="Calibri" w:eastAsia="Times New Roman" w:hAnsi="Calibri" w:cs="Calibri"/>
          <w:b/>
          <w:bCs/>
          <w:color w:val="1F3864" w:themeColor="accent1" w:themeShade="80"/>
          <w:sz w:val="24"/>
          <w:szCs w:val="24"/>
          <w:u w:val="single"/>
        </w:rPr>
      </w:pPr>
      <w:r w:rsidRPr="00C51BEC">
        <w:rPr>
          <w:rFonts w:ascii="Calibri" w:eastAsia="Times New Roman" w:hAnsi="Calibri" w:cs="Calibri"/>
          <w:b/>
          <w:bCs/>
          <w:color w:val="1F3864" w:themeColor="accent1" w:themeShade="80"/>
          <w:sz w:val="24"/>
          <w:szCs w:val="24"/>
          <w:u w:val="single"/>
        </w:rPr>
        <w:t>Main Job Purpose</w:t>
      </w:r>
    </w:p>
    <w:p w14:paraId="6DBC1322" w14:textId="77777777" w:rsidR="00C51BEC" w:rsidRPr="00C51BEC" w:rsidRDefault="00C51BEC" w:rsidP="00C51BEC">
      <w:pPr>
        <w:numPr>
          <w:ilvl w:val="0"/>
          <w:numId w:val="18"/>
        </w:numPr>
        <w:overflowPunct w:val="0"/>
        <w:autoSpaceDE w:val="0"/>
        <w:autoSpaceDN w:val="0"/>
        <w:adjustRightInd w:val="0"/>
        <w:spacing w:after="240" w:line="240" w:lineRule="auto"/>
        <w:ind w:left="720"/>
        <w:jc w:val="both"/>
        <w:textAlignment w:val="baseline"/>
        <w:rPr>
          <w:rFonts w:ascii="Calibri" w:eastAsia="Times New Roman" w:hAnsi="Calibri" w:cs="Calibri"/>
          <w:color w:val="1F3864" w:themeColor="accent1" w:themeShade="80"/>
          <w:sz w:val="24"/>
          <w:szCs w:val="24"/>
        </w:rPr>
      </w:pPr>
      <w:r w:rsidRPr="00C51BEC">
        <w:rPr>
          <w:rFonts w:ascii="Calibri" w:eastAsia="Times New Roman" w:hAnsi="Calibri" w:cs="Calibri"/>
          <w:color w:val="1F3864" w:themeColor="accent1" w:themeShade="80"/>
          <w:sz w:val="24"/>
          <w:szCs w:val="24"/>
        </w:rPr>
        <w:t>Provide efficient and effective administrative support to the Finance Officer.</w:t>
      </w:r>
    </w:p>
    <w:p w14:paraId="6336E5A0" w14:textId="77777777" w:rsidR="00C51BEC" w:rsidRPr="00C51BEC" w:rsidRDefault="00C51BEC" w:rsidP="00C51BEC">
      <w:pPr>
        <w:numPr>
          <w:ilvl w:val="0"/>
          <w:numId w:val="18"/>
        </w:numPr>
        <w:overflowPunct w:val="0"/>
        <w:autoSpaceDE w:val="0"/>
        <w:autoSpaceDN w:val="0"/>
        <w:adjustRightInd w:val="0"/>
        <w:spacing w:after="240" w:line="240" w:lineRule="auto"/>
        <w:ind w:left="720"/>
        <w:jc w:val="both"/>
        <w:textAlignment w:val="baseline"/>
        <w:rPr>
          <w:rFonts w:ascii="Calibri" w:eastAsia="Times New Roman" w:hAnsi="Calibri" w:cs="Calibri"/>
          <w:color w:val="1F3864" w:themeColor="accent1" w:themeShade="80"/>
          <w:sz w:val="24"/>
          <w:szCs w:val="24"/>
        </w:rPr>
      </w:pPr>
      <w:r w:rsidRPr="00C51BEC">
        <w:rPr>
          <w:rFonts w:ascii="Calibri" w:eastAsia="Times New Roman" w:hAnsi="Calibri" w:cs="Calibri"/>
          <w:color w:val="1F3864" w:themeColor="accent1" w:themeShade="80"/>
          <w:sz w:val="24"/>
          <w:szCs w:val="24"/>
        </w:rPr>
        <w:t>To provide efficient administrative support to specific staff members when necessary.</w:t>
      </w:r>
    </w:p>
    <w:p w14:paraId="4C142914" w14:textId="77777777" w:rsidR="00C51BEC" w:rsidRPr="00C51BEC" w:rsidRDefault="00C51BEC" w:rsidP="00C51BEC">
      <w:pPr>
        <w:numPr>
          <w:ilvl w:val="0"/>
          <w:numId w:val="18"/>
        </w:numPr>
        <w:overflowPunct w:val="0"/>
        <w:autoSpaceDE w:val="0"/>
        <w:autoSpaceDN w:val="0"/>
        <w:adjustRightInd w:val="0"/>
        <w:spacing w:after="240" w:line="240" w:lineRule="auto"/>
        <w:ind w:left="720"/>
        <w:jc w:val="both"/>
        <w:textAlignment w:val="baseline"/>
        <w:rPr>
          <w:rFonts w:ascii="Calibri" w:eastAsia="Times New Roman" w:hAnsi="Calibri" w:cs="Calibri"/>
          <w:color w:val="1F3864" w:themeColor="accent1" w:themeShade="80"/>
          <w:sz w:val="24"/>
          <w:szCs w:val="24"/>
        </w:rPr>
      </w:pPr>
      <w:r w:rsidRPr="00C51BEC">
        <w:rPr>
          <w:rFonts w:ascii="Calibri" w:eastAsia="Times New Roman" w:hAnsi="Calibri" w:cs="Calibri"/>
          <w:color w:val="1F3864" w:themeColor="accent1" w:themeShade="80"/>
          <w:sz w:val="24"/>
          <w:szCs w:val="24"/>
        </w:rPr>
        <w:t>To ensure compliance with all relevant school policies and statutory reporting requirements, including undertaking data entry/analysis, recording on SIMS, the school MIS system.</w:t>
      </w:r>
    </w:p>
    <w:p w14:paraId="01132D1C" w14:textId="77777777" w:rsidR="00C51BEC" w:rsidRPr="00C51BEC" w:rsidRDefault="00C51BEC" w:rsidP="00C51BEC">
      <w:pPr>
        <w:keepNext/>
        <w:outlineLvl w:val="0"/>
        <w:rPr>
          <w:rFonts w:ascii="Calibri" w:eastAsia="Times New Roman" w:hAnsi="Calibri" w:cs="Calibri"/>
          <w:b/>
          <w:bCs/>
          <w:color w:val="1F3864" w:themeColor="accent1" w:themeShade="80"/>
          <w:sz w:val="24"/>
          <w:szCs w:val="24"/>
          <w:u w:val="single"/>
        </w:rPr>
      </w:pPr>
      <w:r w:rsidRPr="00C51BEC">
        <w:rPr>
          <w:rFonts w:ascii="Calibri" w:eastAsia="Times New Roman" w:hAnsi="Calibri" w:cs="Calibri"/>
          <w:b/>
          <w:bCs/>
          <w:color w:val="1F3864" w:themeColor="accent1" w:themeShade="80"/>
          <w:sz w:val="24"/>
          <w:szCs w:val="24"/>
          <w:u w:val="single"/>
        </w:rPr>
        <w:t>Main Responsibilities and Duties</w:t>
      </w:r>
    </w:p>
    <w:p w14:paraId="07E13D36" w14:textId="77777777" w:rsidR="00C51BEC" w:rsidRPr="00C51BEC" w:rsidRDefault="00C51BEC" w:rsidP="00C51BEC">
      <w:pPr>
        <w:pStyle w:val="BodyTextIndent"/>
        <w:numPr>
          <w:ilvl w:val="0"/>
          <w:numId w:val="19"/>
        </w:numPr>
        <w:tabs>
          <w:tab w:val="clear" w:pos="2640"/>
          <w:tab w:val="left" w:pos="5670"/>
        </w:tabs>
        <w:overflowPunct w:val="0"/>
        <w:autoSpaceDE w:val="0"/>
        <w:autoSpaceDN w:val="0"/>
        <w:adjustRightInd w:val="0"/>
        <w:jc w:val="both"/>
        <w:textAlignment w:val="baseline"/>
        <w:rPr>
          <w:rFonts w:ascii="Calibri" w:hAnsi="Calibri" w:cs="Calibri"/>
          <w:color w:val="1F3864" w:themeColor="accent1" w:themeShade="80"/>
        </w:rPr>
      </w:pPr>
      <w:r w:rsidRPr="00C51BEC">
        <w:rPr>
          <w:rFonts w:ascii="Calibri" w:hAnsi="Calibri" w:cs="Calibri"/>
          <w:color w:val="1F3864" w:themeColor="accent1" w:themeShade="80"/>
        </w:rPr>
        <w:t>Provide a comprehensive administrative support to the Finance Officer.</w:t>
      </w:r>
    </w:p>
    <w:p w14:paraId="66F5F60A" w14:textId="77777777" w:rsidR="00C51BEC" w:rsidRPr="00C51BEC" w:rsidRDefault="00C51BEC" w:rsidP="00C51BEC">
      <w:pPr>
        <w:pStyle w:val="NoSpacing"/>
      </w:pPr>
    </w:p>
    <w:p w14:paraId="04ECCB08" w14:textId="77777777" w:rsidR="00C51BEC" w:rsidRPr="00C51BEC" w:rsidRDefault="00C51BEC" w:rsidP="00C51BEC">
      <w:pPr>
        <w:numPr>
          <w:ilvl w:val="0"/>
          <w:numId w:val="19"/>
        </w:numPr>
        <w:spacing w:after="0" w:line="240" w:lineRule="auto"/>
        <w:jc w:val="both"/>
        <w:rPr>
          <w:rFonts w:ascii="Calibri" w:eastAsia="Times New Roman" w:hAnsi="Calibri" w:cs="Calibri"/>
          <w:color w:val="1F3864" w:themeColor="accent1" w:themeShade="80"/>
          <w:sz w:val="24"/>
          <w:szCs w:val="24"/>
        </w:rPr>
      </w:pPr>
      <w:r w:rsidRPr="00C51BEC">
        <w:rPr>
          <w:rFonts w:ascii="Calibri" w:eastAsia="Times New Roman" w:hAnsi="Calibri" w:cs="Calibri"/>
          <w:color w:val="1F3864" w:themeColor="accent1" w:themeShade="80"/>
          <w:sz w:val="24"/>
          <w:szCs w:val="24"/>
        </w:rPr>
        <w:t xml:space="preserve">Provide support and cover for the Data administrator. </w:t>
      </w:r>
    </w:p>
    <w:p w14:paraId="2953B23E" w14:textId="77777777" w:rsidR="00C51BEC" w:rsidRDefault="00C51BEC" w:rsidP="00C51BEC">
      <w:pPr>
        <w:pStyle w:val="NoSpacing"/>
      </w:pPr>
    </w:p>
    <w:p w14:paraId="2535E558" w14:textId="48561440" w:rsidR="00C51BEC" w:rsidRPr="00C51BEC" w:rsidRDefault="00C51BEC" w:rsidP="00C51BEC">
      <w:pPr>
        <w:numPr>
          <w:ilvl w:val="0"/>
          <w:numId w:val="19"/>
        </w:numPr>
        <w:overflowPunct w:val="0"/>
        <w:autoSpaceDE w:val="0"/>
        <w:autoSpaceDN w:val="0"/>
        <w:adjustRightInd w:val="0"/>
        <w:spacing w:after="0" w:line="240" w:lineRule="auto"/>
        <w:jc w:val="both"/>
        <w:textAlignment w:val="baseline"/>
        <w:rPr>
          <w:rFonts w:ascii="Calibri" w:eastAsia="Times New Roman" w:hAnsi="Calibri" w:cs="Calibri"/>
          <w:color w:val="1F3864" w:themeColor="accent1" w:themeShade="80"/>
          <w:sz w:val="24"/>
          <w:szCs w:val="24"/>
        </w:rPr>
      </w:pPr>
      <w:r w:rsidRPr="00C51BEC">
        <w:rPr>
          <w:rFonts w:ascii="Calibri" w:eastAsia="Times New Roman" w:hAnsi="Calibri" w:cs="Calibri"/>
          <w:color w:val="1F3864" w:themeColor="accent1" w:themeShade="80"/>
          <w:sz w:val="24"/>
          <w:szCs w:val="24"/>
        </w:rPr>
        <w:t>Use ICT systems (e.g. SIMS) and programmes to assist in the production of reports such as transfer data, term and annual attendance returns and other school data returns as required.</w:t>
      </w:r>
    </w:p>
    <w:p w14:paraId="1FAC1DE3" w14:textId="77777777" w:rsidR="00C51BEC" w:rsidRPr="00C51BEC" w:rsidRDefault="00C51BEC" w:rsidP="00C51BEC">
      <w:pPr>
        <w:pStyle w:val="NoSpacing"/>
      </w:pPr>
    </w:p>
    <w:p w14:paraId="29035ACB" w14:textId="77777777" w:rsidR="00C51BEC" w:rsidRPr="00C51BEC" w:rsidRDefault="00C51BEC" w:rsidP="00C51BEC">
      <w:pPr>
        <w:numPr>
          <w:ilvl w:val="0"/>
          <w:numId w:val="19"/>
        </w:numPr>
        <w:tabs>
          <w:tab w:val="left" w:pos="5670"/>
        </w:tabs>
        <w:overflowPunct w:val="0"/>
        <w:autoSpaceDE w:val="0"/>
        <w:autoSpaceDN w:val="0"/>
        <w:adjustRightInd w:val="0"/>
        <w:spacing w:after="0" w:line="240" w:lineRule="auto"/>
        <w:jc w:val="both"/>
        <w:textAlignment w:val="baseline"/>
        <w:rPr>
          <w:rFonts w:ascii="Calibri" w:hAnsi="Calibri" w:cs="Calibri"/>
          <w:color w:val="1F3864" w:themeColor="accent1" w:themeShade="80"/>
          <w:sz w:val="24"/>
          <w:szCs w:val="24"/>
        </w:rPr>
      </w:pPr>
      <w:r w:rsidRPr="00C51BEC">
        <w:rPr>
          <w:rFonts w:ascii="Calibri" w:hAnsi="Calibri" w:cs="Calibri"/>
          <w:color w:val="1F3864" w:themeColor="accent1" w:themeShade="80"/>
          <w:sz w:val="24"/>
          <w:szCs w:val="24"/>
        </w:rPr>
        <w:t>Use ICT systems and programmes to assist in the production of reports, information sheets and administer the school’s financial management system including mismatches, journals, the building fund including an annual appeal and monitoring of monthly standing orders and reclaim Gift Aid Tax as required.</w:t>
      </w:r>
    </w:p>
    <w:p w14:paraId="00BEE29C" w14:textId="77777777" w:rsidR="00C51BEC" w:rsidRPr="00C51BEC" w:rsidRDefault="00C51BEC" w:rsidP="00C51BEC">
      <w:pPr>
        <w:pStyle w:val="NoSpacing"/>
      </w:pPr>
    </w:p>
    <w:p w14:paraId="36082B60" w14:textId="77777777" w:rsidR="00C51BEC" w:rsidRPr="00C51BEC" w:rsidRDefault="00C51BEC" w:rsidP="00C51BEC">
      <w:pPr>
        <w:numPr>
          <w:ilvl w:val="0"/>
          <w:numId w:val="19"/>
        </w:numPr>
        <w:overflowPunct w:val="0"/>
        <w:autoSpaceDE w:val="0"/>
        <w:autoSpaceDN w:val="0"/>
        <w:adjustRightInd w:val="0"/>
        <w:spacing w:after="0" w:line="240" w:lineRule="auto"/>
        <w:ind w:right="396"/>
        <w:jc w:val="both"/>
        <w:textAlignment w:val="baseline"/>
        <w:rPr>
          <w:rFonts w:ascii="Calibri" w:hAnsi="Calibri" w:cs="Calibri"/>
          <w:color w:val="1F3864" w:themeColor="accent1" w:themeShade="80"/>
          <w:sz w:val="24"/>
          <w:szCs w:val="24"/>
        </w:rPr>
      </w:pPr>
      <w:r w:rsidRPr="00C51BEC">
        <w:rPr>
          <w:rFonts w:ascii="Calibri" w:hAnsi="Calibri" w:cs="Calibri"/>
          <w:color w:val="1F3864" w:themeColor="accent1" w:themeShade="80"/>
          <w:sz w:val="24"/>
          <w:szCs w:val="24"/>
        </w:rPr>
        <w:t>To be responsible for the administration of the Duke of Edinburgh Award. Training will be provided.</w:t>
      </w:r>
    </w:p>
    <w:p w14:paraId="7274DE43" w14:textId="77777777" w:rsidR="00C51BEC" w:rsidRPr="00C51BEC" w:rsidRDefault="00C51BEC" w:rsidP="00C51BEC">
      <w:pPr>
        <w:tabs>
          <w:tab w:val="left" w:pos="5670"/>
        </w:tabs>
        <w:overflowPunct w:val="0"/>
        <w:autoSpaceDE w:val="0"/>
        <w:autoSpaceDN w:val="0"/>
        <w:adjustRightInd w:val="0"/>
        <w:jc w:val="both"/>
        <w:textAlignment w:val="baseline"/>
        <w:rPr>
          <w:rFonts w:ascii="Calibri" w:hAnsi="Calibri" w:cs="Calibri"/>
          <w:color w:val="1F3864" w:themeColor="accent1" w:themeShade="80"/>
          <w:sz w:val="24"/>
          <w:szCs w:val="24"/>
        </w:rPr>
      </w:pPr>
    </w:p>
    <w:p w14:paraId="087F9439" w14:textId="77777777" w:rsidR="00C51BEC" w:rsidRPr="00C51BEC" w:rsidRDefault="00C51BEC" w:rsidP="00C51BEC">
      <w:pPr>
        <w:numPr>
          <w:ilvl w:val="0"/>
          <w:numId w:val="19"/>
        </w:numPr>
        <w:tabs>
          <w:tab w:val="left" w:pos="5670"/>
        </w:tabs>
        <w:overflowPunct w:val="0"/>
        <w:autoSpaceDE w:val="0"/>
        <w:autoSpaceDN w:val="0"/>
        <w:adjustRightInd w:val="0"/>
        <w:spacing w:after="0" w:line="240" w:lineRule="auto"/>
        <w:jc w:val="both"/>
        <w:textAlignment w:val="baseline"/>
        <w:rPr>
          <w:rFonts w:ascii="Calibri" w:hAnsi="Calibri" w:cs="Calibri"/>
          <w:color w:val="1F3864" w:themeColor="accent1" w:themeShade="80"/>
          <w:sz w:val="24"/>
          <w:szCs w:val="24"/>
        </w:rPr>
      </w:pPr>
      <w:r w:rsidRPr="00C51BEC">
        <w:rPr>
          <w:rFonts w:ascii="Calibri" w:hAnsi="Calibri" w:cs="Calibri"/>
          <w:color w:val="1F3864" w:themeColor="accent1" w:themeShade="80"/>
          <w:sz w:val="24"/>
          <w:szCs w:val="24"/>
        </w:rPr>
        <w:t xml:space="preserve">Advise and answer queries relating to budgetary matters from various stakeholders such as the Headteacher, Bursar, governors, departmental heads, BCP, and dioceses if applicable. </w:t>
      </w:r>
    </w:p>
    <w:p w14:paraId="622C4E35" w14:textId="77777777" w:rsidR="00C51BEC" w:rsidRPr="00C51BEC" w:rsidRDefault="00C51BEC" w:rsidP="00C51BEC">
      <w:pPr>
        <w:numPr>
          <w:ilvl w:val="0"/>
          <w:numId w:val="19"/>
        </w:numPr>
        <w:tabs>
          <w:tab w:val="left" w:pos="5670"/>
        </w:tabs>
        <w:overflowPunct w:val="0"/>
        <w:autoSpaceDE w:val="0"/>
        <w:autoSpaceDN w:val="0"/>
        <w:adjustRightInd w:val="0"/>
        <w:spacing w:after="0" w:line="240" w:lineRule="auto"/>
        <w:jc w:val="both"/>
        <w:textAlignment w:val="baseline"/>
        <w:rPr>
          <w:rFonts w:ascii="Calibri" w:hAnsi="Calibri" w:cs="Calibri"/>
          <w:color w:val="1F3864" w:themeColor="accent1" w:themeShade="80"/>
          <w:sz w:val="24"/>
          <w:szCs w:val="24"/>
        </w:rPr>
      </w:pPr>
      <w:r w:rsidRPr="00C51BEC">
        <w:rPr>
          <w:rFonts w:ascii="Calibri" w:hAnsi="Calibri" w:cs="Calibri"/>
          <w:color w:val="1F3864" w:themeColor="accent1" w:themeShade="80"/>
          <w:sz w:val="24"/>
          <w:szCs w:val="24"/>
        </w:rPr>
        <w:lastRenderedPageBreak/>
        <w:t>Prepare financial reports for various stakeholders such as the Headteacher, Bursar, governors, departmental heads, BCP, and dioceses if applicable.</w:t>
      </w:r>
    </w:p>
    <w:p w14:paraId="58C1438F" w14:textId="77777777" w:rsidR="00C51BEC" w:rsidRPr="00C51BEC" w:rsidRDefault="00C51BEC" w:rsidP="00C51BEC">
      <w:pPr>
        <w:pStyle w:val="NoSpacing"/>
      </w:pPr>
    </w:p>
    <w:p w14:paraId="0949ABE8" w14:textId="77777777" w:rsidR="00C51BEC" w:rsidRPr="00C51BEC" w:rsidRDefault="00C51BEC" w:rsidP="00C51BEC">
      <w:pPr>
        <w:numPr>
          <w:ilvl w:val="0"/>
          <w:numId w:val="19"/>
        </w:numPr>
        <w:tabs>
          <w:tab w:val="left" w:pos="5670"/>
        </w:tabs>
        <w:overflowPunct w:val="0"/>
        <w:autoSpaceDE w:val="0"/>
        <w:autoSpaceDN w:val="0"/>
        <w:adjustRightInd w:val="0"/>
        <w:spacing w:after="0" w:line="240" w:lineRule="auto"/>
        <w:jc w:val="both"/>
        <w:textAlignment w:val="baseline"/>
        <w:rPr>
          <w:rFonts w:ascii="Calibri" w:hAnsi="Calibri" w:cs="Calibri"/>
          <w:color w:val="1F3864" w:themeColor="accent1" w:themeShade="80"/>
          <w:sz w:val="24"/>
          <w:szCs w:val="24"/>
        </w:rPr>
      </w:pPr>
      <w:r w:rsidRPr="00C51BEC">
        <w:rPr>
          <w:rFonts w:ascii="Calibri" w:hAnsi="Calibri" w:cs="Calibri"/>
          <w:color w:val="1F3864" w:themeColor="accent1" w:themeShade="80"/>
          <w:sz w:val="24"/>
          <w:szCs w:val="24"/>
        </w:rPr>
        <w:t>Assist in the preparation of statutory returns to agencies such as the Department for Children, Schools and Families and BCP.</w:t>
      </w:r>
    </w:p>
    <w:p w14:paraId="6A54866C" w14:textId="77777777" w:rsidR="00C51BEC" w:rsidRPr="00C51BEC" w:rsidRDefault="00C51BEC" w:rsidP="00C51BEC">
      <w:pPr>
        <w:pStyle w:val="NoSpacing"/>
      </w:pPr>
    </w:p>
    <w:p w14:paraId="47B5BE57" w14:textId="77777777" w:rsidR="00C51BEC" w:rsidRPr="00C51BEC" w:rsidRDefault="00C51BEC" w:rsidP="00C51BEC">
      <w:pPr>
        <w:numPr>
          <w:ilvl w:val="0"/>
          <w:numId w:val="19"/>
        </w:numPr>
        <w:tabs>
          <w:tab w:val="left" w:pos="5670"/>
        </w:tabs>
        <w:overflowPunct w:val="0"/>
        <w:autoSpaceDE w:val="0"/>
        <w:autoSpaceDN w:val="0"/>
        <w:adjustRightInd w:val="0"/>
        <w:spacing w:after="0" w:line="240" w:lineRule="auto"/>
        <w:jc w:val="both"/>
        <w:textAlignment w:val="baseline"/>
        <w:rPr>
          <w:rFonts w:ascii="Calibri" w:hAnsi="Calibri" w:cs="Calibri"/>
          <w:color w:val="1F3864" w:themeColor="accent1" w:themeShade="80"/>
          <w:sz w:val="24"/>
          <w:szCs w:val="24"/>
        </w:rPr>
      </w:pPr>
      <w:r w:rsidRPr="00C51BEC">
        <w:rPr>
          <w:rFonts w:ascii="Calibri" w:hAnsi="Calibri" w:cs="Calibri"/>
          <w:color w:val="1F3864" w:themeColor="accent1" w:themeShade="80"/>
          <w:sz w:val="24"/>
          <w:szCs w:val="24"/>
        </w:rPr>
        <w:t xml:space="preserve">Advise departmental heads and other delegated budget holders with ordering or budget queries. </w:t>
      </w:r>
    </w:p>
    <w:p w14:paraId="2253F908" w14:textId="77777777" w:rsidR="00C51BEC" w:rsidRPr="00C51BEC" w:rsidRDefault="00C51BEC" w:rsidP="00C51BEC">
      <w:pPr>
        <w:pStyle w:val="NoSpacing"/>
      </w:pPr>
    </w:p>
    <w:p w14:paraId="0A857131" w14:textId="77777777" w:rsidR="00C51BEC" w:rsidRPr="00C51BEC" w:rsidRDefault="00C51BEC" w:rsidP="00C51BEC">
      <w:pPr>
        <w:numPr>
          <w:ilvl w:val="0"/>
          <w:numId w:val="19"/>
        </w:numPr>
        <w:tabs>
          <w:tab w:val="left" w:pos="5670"/>
        </w:tabs>
        <w:overflowPunct w:val="0"/>
        <w:autoSpaceDE w:val="0"/>
        <w:autoSpaceDN w:val="0"/>
        <w:adjustRightInd w:val="0"/>
        <w:spacing w:after="0" w:line="240" w:lineRule="auto"/>
        <w:jc w:val="both"/>
        <w:textAlignment w:val="baseline"/>
        <w:rPr>
          <w:rFonts w:ascii="Calibri" w:hAnsi="Calibri" w:cs="Calibri"/>
          <w:color w:val="1F3864" w:themeColor="accent1" w:themeShade="80"/>
          <w:sz w:val="24"/>
          <w:szCs w:val="24"/>
        </w:rPr>
      </w:pPr>
      <w:r w:rsidRPr="00C51BEC">
        <w:rPr>
          <w:rFonts w:ascii="Calibri" w:hAnsi="Calibri" w:cs="Calibri"/>
          <w:color w:val="1F3864" w:themeColor="accent1" w:themeShade="80"/>
          <w:sz w:val="24"/>
          <w:szCs w:val="24"/>
        </w:rPr>
        <w:t xml:space="preserve">Receipt and dispersal of cash following school’s policies and procedures. </w:t>
      </w:r>
    </w:p>
    <w:p w14:paraId="3C540AA4" w14:textId="77777777" w:rsidR="00C51BEC" w:rsidRPr="00C51BEC" w:rsidRDefault="00C51BEC" w:rsidP="00C51BEC">
      <w:pPr>
        <w:pStyle w:val="NoSpacing"/>
      </w:pPr>
    </w:p>
    <w:p w14:paraId="7F290500" w14:textId="77777777" w:rsidR="00C51BEC" w:rsidRPr="00C51BEC" w:rsidRDefault="00C51BEC" w:rsidP="00C51BEC">
      <w:pPr>
        <w:numPr>
          <w:ilvl w:val="0"/>
          <w:numId w:val="19"/>
        </w:numPr>
        <w:tabs>
          <w:tab w:val="left" w:pos="5670"/>
        </w:tabs>
        <w:overflowPunct w:val="0"/>
        <w:autoSpaceDE w:val="0"/>
        <w:autoSpaceDN w:val="0"/>
        <w:adjustRightInd w:val="0"/>
        <w:spacing w:after="0" w:line="240" w:lineRule="auto"/>
        <w:jc w:val="both"/>
        <w:textAlignment w:val="baseline"/>
        <w:rPr>
          <w:rFonts w:ascii="Calibri" w:hAnsi="Calibri" w:cs="Calibri"/>
          <w:color w:val="1F3864" w:themeColor="accent1" w:themeShade="80"/>
          <w:sz w:val="24"/>
          <w:szCs w:val="24"/>
        </w:rPr>
      </w:pPr>
      <w:r w:rsidRPr="00C51BEC">
        <w:rPr>
          <w:rFonts w:ascii="Calibri" w:hAnsi="Calibri" w:cs="Calibri"/>
          <w:color w:val="1F3864" w:themeColor="accent1" w:themeShade="80"/>
          <w:sz w:val="24"/>
          <w:szCs w:val="24"/>
        </w:rPr>
        <w:t>Reconciliation of cash accounts and use of bank accounts</w:t>
      </w:r>
    </w:p>
    <w:p w14:paraId="63B1BF84" w14:textId="77777777" w:rsidR="00C51BEC" w:rsidRPr="00C51BEC" w:rsidRDefault="00C51BEC" w:rsidP="00C51BEC">
      <w:pPr>
        <w:pStyle w:val="NoSpacing"/>
      </w:pPr>
    </w:p>
    <w:p w14:paraId="350D2829" w14:textId="77777777" w:rsidR="00C51BEC" w:rsidRPr="00C51BEC" w:rsidRDefault="00C51BEC" w:rsidP="00C51BEC">
      <w:pPr>
        <w:numPr>
          <w:ilvl w:val="0"/>
          <w:numId w:val="19"/>
        </w:numPr>
        <w:tabs>
          <w:tab w:val="left" w:pos="5670"/>
        </w:tabs>
        <w:overflowPunct w:val="0"/>
        <w:autoSpaceDE w:val="0"/>
        <w:autoSpaceDN w:val="0"/>
        <w:adjustRightInd w:val="0"/>
        <w:spacing w:after="0" w:line="240" w:lineRule="auto"/>
        <w:jc w:val="both"/>
        <w:textAlignment w:val="baseline"/>
        <w:rPr>
          <w:rFonts w:ascii="Calibri" w:hAnsi="Calibri" w:cs="Calibri"/>
          <w:color w:val="1F3864" w:themeColor="accent1" w:themeShade="80"/>
          <w:sz w:val="24"/>
          <w:szCs w:val="24"/>
        </w:rPr>
      </w:pPr>
      <w:r w:rsidRPr="00C51BEC">
        <w:rPr>
          <w:rFonts w:ascii="Calibri" w:hAnsi="Calibri" w:cs="Calibri"/>
          <w:color w:val="1F3864" w:themeColor="accent1" w:themeShade="80"/>
          <w:sz w:val="24"/>
          <w:szCs w:val="24"/>
        </w:rPr>
        <w:t xml:space="preserve">Process incoming and outgoing invoices. </w:t>
      </w:r>
    </w:p>
    <w:p w14:paraId="54CA7460" w14:textId="77777777" w:rsidR="00C51BEC" w:rsidRPr="00C51BEC" w:rsidRDefault="00C51BEC" w:rsidP="00C51BEC">
      <w:pPr>
        <w:pStyle w:val="NoSpacing"/>
      </w:pPr>
    </w:p>
    <w:p w14:paraId="75DF6BA7" w14:textId="77777777" w:rsidR="00C51BEC" w:rsidRPr="00C51BEC" w:rsidRDefault="00C51BEC" w:rsidP="00C51BEC">
      <w:pPr>
        <w:numPr>
          <w:ilvl w:val="0"/>
          <w:numId w:val="19"/>
        </w:numPr>
        <w:overflowPunct w:val="0"/>
        <w:autoSpaceDE w:val="0"/>
        <w:autoSpaceDN w:val="0"/>
        <w:adjustRightInd w:val="0"/>
        <w:spacing w:after="0" w:line="240" w:lineRule="auto"/>
        <w:jc w:val="both"/>
        <w:textAlignment w:val="baseline"/>
        <w:rPr>
          <w:rFonts w:ascii="Calibri" w:eastAsia="Times New Roman" w:hAnsi="Calibri" w:cs="Calibri"/>
          <w:color w:val="1F3864" w:themeColor="accent1" w:themeShade="80"/>
          <w:sz w:val="24"/>
          <w:szCs w:val="24"/>
        </w:rPr>
      </w:pPr>
      <w:r w:rsidRPr="00C51BEC">
        <w:rPr>
          <w:rFonts w:ascii="Calibri" w:eastAsia="Times New Roman" w:hAnsi="Calibri" w:cs="Calibri"/>
          <w:color w:val="1F3864" w:themeColor="accent1" w:themeShade="80"/>
          <w:sz w:val="24"/>
          <w:szCs w:val="24"/>
        </w:rPr>
        <w:t>General office duties such as photocopying, scanning and filing.</w:t>
      </w:r>
    </w:p>
    <w:p w14:paraId="1731CB46" w14:textId="77777777" w:rsidR="00C51BEC" w:rsidRPr="00C51BEC" w:rsidRDefault="00C51BEC" w:rsidP="00C51BEC">
      <w:pPr>
        <w:pStyle w:val="NoSpacing"/>
      </w:pPr>
    </w:p>
    <w:p w14:paraId="6C4FFB98" w14:textId="77777777" w:rsidR="00C51BEC" w:rsidRPr="00C51BEC" w:rsidRDefault="00C51BEC" w:rsidP="00C51BEC">
      <w:pPr>
        <w:numPr>
          <w:ilvl w:val="0"/>
          <w:numId w:val="19"/>
        </w:numPr>
        <w:tabs>
          <w:tab w:val="left" w:pos="5670"/>
        </w:tabs>
        <w:overflowPunct w:val="0"/>
        <w:autoSpaceDE w:val="0"/>
        <w:autoSpaceDN w:val="0"/>
        <w:adjustRightInd w:val="0"/>
        <w:spacing w:after="0" w:line="240" w:lineRule="auto"/>
        <w:jc w:val="both"/>
        <w:textAlignment w:val="baseline"/>
        <w:rPr>
          <w:rFonts w:ascii="Calibri" w:hAnsi="Calibri" w:cs="Calibri"/>
          <w:color w:val="1F3864" w:themeColor="accent1" w:themeShade="80"/>
          <w:sz w:val="24"/>
          <w:szCs w:val="24"/>
        </w:rPr>
      </w:pPr>
      <w:r w:rsidRPr="00C51BEC">
        <w:rPr>
          <w:rFonts w:ascii="Calibri" w:hAnsi="Calibri" w:cs="Calibri"/>
          <w:color w:val="1F3864" w:themeColor="accent1" w:themeShade="80"/>
          <w:sz w:val="24"/>
          <w:szCs w:val="24"/>
        </w:rPr>
        <w:t xml:space="preserve">Work in accordance with all school and Financial Management Standard in Schools policies and procedures. </w:t>
      </w:r>
    </w:p>
    <w:p w14:paraId="5373D4C7" w14:textId="77777777" w:rsidR="00C51BEC" w:rsidRPr="00C51BEC" w:rsidRDefault="00C51BEC" w:rsidP="00C51BEC">
      <w:pPr>
        <w:pStyle w:val="NoSpacing"/>
      </w:pPr>
    </w:p>
    <w:p w14:paraId="1DB6B920" w14:textId="77777777" w:rsidR="00C51BEC" w:rsidRPr="00C51BEC" w:rsidRDefault="00C51BEC" w:rsidP="00C51BEC">
      <w:pPr>
        <w:pStyle w:val="BodyTextIndent"/>
        <w:numPr>
          <w:ilvl w:val="0"/>
          <w:numId w:val="19"/>
        </w:numPr>
        <w:tabs>
          <w:tab w:val="clear" w:pos="2640"/>
          <w:tab w:val="left" w:pos="5670"/>
        </w:tabs>
        <w:overflowPunct w:val="0"/>
        <w:autoSpaceDE w:val="0"/>
        <w:autoSpaceDN w:val="0"/>
        <w:adjustRightInd w:val="0"/>
        <w:jc w:val="both"/>
        <w:textAlignment w:val="baseline"/>
        <w:rPr>
          <w:rFonts w:ascii="Calibri" w:hAnsi="Calibri" w:cs="Calibri"/>
          <w:color w:val="1F3864" w:themeColor="accent1" w:themeShade="80"/>
        </w:rPr>
      </w:pPr>
      <w:r w:rsidRPr="00C51BEC">
        <w:rPr>
          <w:rFonts w:ascii="Calibri" w:hAnsi="Calibri" w:cs="Calibri"/>
          <w:color w:val="1F3864" w:themeColor="accent1" w:themeShade="80"/>
        </w:rPr>
        <w:t xml:space="preserve">The post may include some collecting and handling cash. Examples are payments for exams. </w:t>
      </w:r>
    </w:p>
    <w:p w14:paraId="05E8CA82" w14:textId="77777777" w:rsidR="00C51BEC" w:rsidRPr="00C51BEC" w:rsidRDefault="00C51BEC" w:rsidP="00C51BEC">
      <w:pPr>
        <w:pStyle w:val="NoSpacing"/>
      </w:pPr>
    </w:p>
    <w:p w14:paraId="4EAD9473" w14:textId="77777777" w:rsidR="00C51BEC" w:rsidRPr="00C51BEC" w:rsidRDefault="00C51BEC" w:rsidP="00C51BEC">
      <w:pPr>
        <w:numPr>
          <w:ilvl w:val="0"/>
          <w:numId w:val="19"/>
        </w:numPr>
        <w:overflowPunct w:val="0"/>
        <w:autoSpaceDE w:val="0"/>
        <w:autoSpaceDN w:val="0"/>
        <w:adjustRightInd w:val="0"/>
        <w:spacing w:after="0" w:line="240" w:lineRule="auto"/>
        <w:jc w:val="both"/>
        <w:textAlignment w:val="baseline"/>
        <w:rPr>
          <w:rFonts w:ascii="Calibri" w:eastAsia="Times New Roman" w:hAnsi="Calibri" w:cs="Calibri"/>
          <w:color w:val="1F3864" w:themeColor="accent1" w:themeShade="80"/>
          <w:sz w:val="24"/>
          <w:szCs w:val="24"/>
        </w:rPr>
      </w:pPr>
      <w:r w:rsidRPr="00C51BEC">
        <w:rPr>
          <w:rFonts w:ascii="Calibri" w:eastAsia="Times New Roman" w:hAnsi="Calibri" w:cs="Calibri"/>
          <w:color w:val="1F3864" w:themeColor="accent1" w:themeShade="80"/>
          <w:sz w:val="24"/>
          <w:szCs w:val="24"/>
        </w:rPr>
        <w:t>The post holder will be required to assist in the organisation and administration of school services such as arranging dates for visits by health professionals and application of free school meals.</w:t>
      </w:r>
    </w:p>
    <w:p w14:paraId="7424D498" w14:textId="77777777" w:rsidR="00C51BEC" w:rsidRPr="00C51BEC" w:rsidRDefault="00C51BEC" w:rsidP="00C51BEC">
      <w:pPr>
        <w:pStyle w:val="NoSpacing"/>
      </w:pPr>
    </w:p>
    <w:p w14:paraId="43FCBCBC" w14:textId="77777777" w:rsidR="00C51BEC" w:rsidRPr="00C51BEC" w:rsidRDefault="00C51BEC" w:rsidP="00C51BEC">
      <w:pPr>
        <w:numPr>
          <w:ilvl w:val="0"/>
          <w:numId w:val="19"/>
        </w:numPr>
        <w:overflowPunct w:val="0"/>
        <w:autoSpaceDE w:val="0"/>
        <w:autoSpaceDN w:val="0"/>
        <w:adjustRightInd w:val="0"/>
        <w:spacing w:after="0" w:line="240" w:lineRule="auto"/>
        <w:jc w:val="both"/>
        <w:textAlignment w:val="baseline"/>
        <w:rPr>
          <w:rFonts w:ascii="Calibri" w:eastAsia="Times New Roman" w:hAnsi="Calibri" w:cs="Calibri"/>
          <w:color w:val="1F3864" w:themeColor="accent1" w:themeShade="80"/>
          <w:sz w:val="24"/>
          <w:szCs w:val="24"/>
        </w:rPr>
      </w:pPr>
      <w:r w:rsidRPr="00C51BEC">
        <w:rPr>
          <w:rFonts w:ascii="Calibri" w:eastAsia="Times New Roman" w:hAnsi="Calibri" w:cs="Calibri"/>
          <w:color w:val="1F3864" w:themeColor="accent1" w:themeShade="80"/>
          <w:sz w:val="24"/>
          <w:szCs w:val="24"/>
        </w:rPr>
        <w:t>The post holder will be required to have an understanding and awareness of other functions of the admin support team, such as reception and the student office.</w:t>
      </w:r>
    </w:p>
    <w:p w14:paraId="51E15954" w14:textId="77777777" w:rsidR="00C51BEC" w:rsidRPr="00C51BEC" w:rsidRDefault="00C51BEC" w:rsidP="00C51BEC">
      <w:pPr>
        <w:pStyle w:val="NoSpacing"/>
      </w:pPr>
    </w:p>
    <w:p w14:paraId="4D2CCDF9" w14:textId="77777777" w:rsidR="00C51BEC" w:rsidRPr="00C51BEC" w:rsidRDefault="00C51BEC" w:rsidP="00C51BEC">
      <w:pPr>
        <w:pStyle w:val="Default"/>
        <w:numPr>
          <w:ilvl w:val="0"/>
          <w:numId w:val="19"/>
        </w:numPr>
        <w:jc w:val="both"/>
        <w:rPr>
          <w:rFonts w:ascii="Calibri" w:hAnsi="Calibri" w:cs="Calibri"/>
          <w:color w:val="1F3864" w:themeColor="accent1" w:themeShade="80"/>
        </w:rPr>
      </w:pPr>
      <w:r w:rsidRPr="00C51BEC">
        <w:rPr>
          <w:rFonts w:ascii="Calibri" w:hAnsi="Calibri" w:cs="Calibri"/>
          <w:color w:val="1F3864" w:themeColor="accent1" w:themeShade="80"/>
        </w:rPr>
        <w:t xml:space="preserve">To provide as required, and as appropriate, cover for the work of other members of the administration team. </w:t>
      </w:r>
    </w:p>
    <w:p w14:paraId="4AE696DC" w14:textId="77777777" w:rsidR="00C51BEC" w:rsidRPr="00C51BEC" w:rsidRDefault="00C51BEC" w:rsidP="00C51BEC">
      <w:pPr>
        <w:pStyle w:val="NoSpacing"/>
      </w:pPr>
    </w:p>
    <w:p w14:paraId="0B3641C1" w14:textId="77777777" w:rsidR="00C51BEC" w:rsidRPr="00C51BEC" w:rsidRDefault="00C51BEC" w:rsidP="00C51BEC">
      <w:pPr>
        <w:numPr>
          <w:ilvl w:val="0"/>
          <w:numId w:val="19"/>
        </w:numPr>
        <w:tabs>
          <w:tab w:val="left" w:pos="-1620"/>
        </w:tabs>
        <w:overflowPunct w:val="0"/>
        <w:autoSpaceDE w:val="0"/>
        <w:autoSpaceDN w:val="0"/>
        <w:adjustRightInd w:val="0"/>
        <w:spacing w:after="0" w:line="240" w:lineRule="auto"/>
        <w:jc w:val="both"/>
        <w:textAlignment w:val="baseline"/>
        <w:rPr>
          <w:rFonts w:ascii="Calibri" w:eastAsia="Times New Roman" w:hAnsi="Calibri" w:cs="Calibri"/>
          <w:color w:val="1F3864" w:themeColor="accent1" w:themeShade="80"/>
          <w:sz w:val="24"/>
          <w:szCs w:val="24"/>
        </w:rPr>
      </w:pPr>
      <w:r w:rsidRPr="00C51BEC">
        <w:rPr>
          <w:rFonts w:ascii="Calibri" w:eastAsia="Times New Roman" w:hAnsi="Calibri" w:cs="Calibri"/>
          <w:color w:val="1F3864" w:themeColor="accent1" w:themeShade="80"/>
          <w:sz w:val="24"/>
          <w:szCs w:val="24"/>
        </w:rPr>
        <w:t>The post holder will be required to contact parents and act as a point of first contact for parents and carers and prospective parents and carers.</w:t>
      </w:r>
    </w:p>
    <w:p w14:paraId="3B8535B2" w14:textId="77777777" w:rsidR="00C51BEC" w:rsidRPr="00C51BEC" w:rsidRDefault="00C51BEC" w:rsidP="00C51BEC">
      <w:pPr>
        <w:pStyle w:val="NoSpacing"/>
      </w:pPr>
    </w:p>
    <w:p w14:paraId="0069CA6E" w14:textId="77777777" w:rsidR="00C51BEC" w:rsidRPr="00C51BEC" w:rsidRDefault="00C51BEC" w:rsidP="00C51BEC">
      <w:pPr>
        <w:numPr>
          <w:ilvl w:val="0"/>
          <w:numId w:val="19"/>
        </w:numPr>
        <w:spacing w:after="0" w:line="240" w:lineRule="auto"/>
        <w:jc w:val="both"/>
        <w:rPr>
          <w:rFonts w:ascii="Calibri" w:eastAsia="Times New Roman" w:hAnsi="Calibri" w:cs="Calibri"/>
          <w:color w:val="1F3864" w:themeColor="accent1" w:themeShade="80"/>
          <w:sz w:val="24"/>
          <w:szCs w:val="24"/>
        </w:rPr>
      </w:pPr>
      <w:r w:rsidRPr="00C51BEC">
        <w:rPr>
          <w:rFonts w:ascii="Calibri" w:eastAsia="Times New Roman" w:hAnsi="Calibri" w:cs="Calibri"/>
          <w:color w:val="1F3864" w:themeColor="accent1" w:themeShade="80"/>
          <w:sz w:val="24"/>
          <w:szCs w:val="24"/>
        </w:rPr>
        <w:t>Have a commitment to safeguarding and promoting the welfare of children and young people in accordance with the school’s agreed procedure.</w:t>
      </w:r>
    </w:p>
    <w:p w14:paraId="75878C7D" w14:textId="77777777" w:rsidR="00C51BEC" w:rsidRPr="00C51BEC" w:rsidRDefault="00C51BEC" w:rsidP="00C51BEC">
      <w:pPr>
        <w:pStyle w:val="ListParagraph"/>
        <w:rPr>
          <w:rFonts w:ascii="Calibri" w:eastAsia="Times New Roman" w:hAnsi="Calibri" w:cs="Calibri"/>
          <w:color w:val="1F3864" w:themeColor="accent1" w:themeShade="80"/>
          <w:sz w:val="24"/>
          <w:szCs w:val="24"/>
        </w:rPr>
      </w:pPr>
    </w:p>
    <w:p w14:paraId="6C258FE5" w14:textId="77777777" w:rsidR="00C51BEC" w:rsidRPr="00C51BEC" w:rsidRDefault="00C51BEC" w:rsidP="00C51BEC">
      <w:pPr>
        <w:numPr>
          <w:ilvl w:val="0"/>
          <w:numId w:val="19"/>
        </w:numPr>
        <w:overflowPunct w:val="0"/>
        <w:autoSpaceDE w:val="0"/>
        <w:autoSpaceDN w:val="0"/>
        <w:adjustRightInd w:val="0"/>
        <w:spacing w:after="240" w:line="240" w:lineRule="auto"/>
        <w:jc w:val="both"/>
        <w:textAlignment w:val="baseline"/>
        <w:rPr>
          <w:rFonts w:ascii="Calibri" w:eastAsia="Times New Roman" w:hAnsi="Calibri" w:cs="Calibri"/>
          <w:color w:val="1F3864" w:themeColor="accent1" w:themeShade="80"/>
          <w:sz w:val="24"/>
          <w:szCs w:val="24"/>
        </w:rPr>
      </w:pPr>
      <w:r w:rsidRPr="00C51BEC">
        <w:rPr>
          <w:rFonts w:ascii="Calibri" w:eastAsia="Times New Roman" w:hAnsi="Calibri" w:cs="Calibri"/>
          <w:color w:val="1F3864" w:themeColor="accent1" w:themeShade="80"/>
          <w:sz w:val="24"/>
          <w:szCs w:val="24"/>
        </w:rPr>
        <w:t xml:space="preserve">Undertake such other duties as may be required from time to time commensurate with the level of the post. The particular duties and responsibilities attached to the post may vary from time to time without changing the general character of the duties or the level of responsibility entailed.  </w:t>
      </w:r>
    </w:p>
    <w:p w14:paraId="780E2F69" w14:textId="77777777" w:rsidR="00C51BEC" w:rsidRPr="00C51BEC" w:rsidRDefault="00C51BEC" w:rsidP="00C51BEC">
      <w:pPr>
        <w:numPr>
          <w:ilvl w:val="0"/>
          <w:numId w:val="19"/>
        </w:numPr>
        <w:overflowPunct w:val="0"/>
        <w:autoSpaceDE w:val="0"/>
        <w:autoSpaceDN w:val="0"/>
        <w:adjustRightInd w:val="0"/>
        <w:spacing w:after="240" w:line="240" w:lineRule="auto"/>
        <w:jc w:val="both"/>
        <w:textAlignment w:val="baseline"/>
        <w:rPr>
          <w:rFonts w:ascii="Calibri" w:eastAsia="Times New Roman" w:hAnsi="Calibri" w:cs="Calibri"/>
          <w:bCs/>
          <w:color w:val="1F3864" w:themeColor="accent1" w:themeShade="80"/>
          <w:sz w:val="24"/>
          <w:szCs w:val="24"/>
        </w:rPr>
      </w:pPr>
      <w:r w:rsidRPr="00C51BEC">
        <w:rPr>
          <w:rFonts w:ascii="Calibri" w:eastAsia="Times New Roman" w:hAnsi="Calibri" w:cs="Calibri"/>
          <w:bCs/>
          <w:color w:val="1F3864" w:themeColor="accent1" w:themeShade="80"/>
          <w:sz w:val="24"/>
          <w:szCs w:val="24"/>
        </w:rPr>
        <w:t>Comply with all decisions, policies, and standing orders of the school and BCP; comply with any relevant statutory requirements, including Equal Opportunities legislation, the Health and Safety at Work Act, GDPR and the Data Protection Act.</w:t>
      </w:r>
    </w:p>
    <w:p w14:paraId="5ECAB4B5" w14:textId="77777777" w:rsidR="00C51BEC" w:rsidRPr="00BA6A62" w:rsidRDefault="00C51BEC" w:rsidP="00136EFF">
      <w:pPr>
        <w:spacing w:after="0" w:line="240" w:lineRule="auto"/>
        <w:jc w:val="both"/>
        <w:rPr>
          <w:rFonts w:ascii="Calibri" w:hAnsi="Calibri" w:cs="Arial"/>
          <w:vanish/>
          <w:color w:val="1F3864" w:themeColor="accent1" w:themeShade="80"/>
          <w:sz w:val="24"/>
          <w:szCs w:val="24"/>
          <w:specVanish/>
        </w:rPr>
      </w:pPr>
    </w:p>
    <w:p w14:paraId="47E02565" w14:textId="77777777" w:rsidR="00DC6B2E" w:rsidRPr="00DC6B2E" w:rsidRDefault="00DC6B2E" w:rsidP="00DC6B2E">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1CE4A66F" w14:textId="0EEA98D7" w:rsidR="00DC6B2E" w:rsidRPr="00DC6B2E" w:rsidRDefault="00DC6B2E" w:rsidP="00DC6B2E">
      <w:pPr>
        <w:keepNext/>
        <w:numPr>
          <w:ilvl w:val="12"/>
          <w:numId w:val="0"/>
        </w:numPr>
        <w:overflowPunct w:val="0"/>
        <w:autoSpaceDE w:val="0"/>
        <w:autoSpaceDN w:val="0"/>
        <w:adjustRightInd w:val="0"/>
        <w:spacing w:after="240"/>
        <w:textAlignment w:val="baseline"/>
        <w:outlineLvl w:val="1"/>
        <w:rPr>
          <w:rFonts w:eastAsia="Times New Roman" w:cs="Arial"/>
          <w:b/>
          <w:color w:val="1F3864" w:themeColor="accent1" w:themeShade="80"/>
          <w:sz w:val="44"/>
          <w:szCs w:val="44"/>
        </w:rPr>
      </w:pPr>
      <w:r w:rsidRPr="0054788D">
        <w:rPr>
          <w:rFonts w:eastAsia="Times New Roman" w:cs="Arial"/>
          <w:b/>
          <w:color w:val="1F3864" w:themeColor="accent1" w:themeShade="80"/>
          <w:sz w:val="32"/>
          <w:szCs w:val="32"/>
        </w:rPr>
        <w:t xml:space="preserve">PERSON SPECIFICATION – </w:t>
      </w:r>
      <w:r w:rsidR="0054788D" w:rsidRPr="0054788D">
        <w:rPr>
          <w:rFonts w:eastAsia="Times New Roman" w:cs="Arial"/>
          <w:b/>
          <w:color w:val="1F3864" w:themeColor="accent1" w:themeShade="80"/>
          <w:sz w:val="32"/>
          <w:szCs w:val="32"/>
        </w:rPr>
        <w:t>FINANCE</w:t>
      </w:r>
      <w:r w:rsidR="0054788D">
        <w:rPr>
          <w:rFonts w:eastAsia="Times New Roman" w:cs="Arial"/>
          <w:b/>
          <w:color w:val="1F3864" w:themeColor="accent1" w:themeShade="80"/>
          <w:sz w:val="44"/>
          <w:szCs w:val="44"/>
        </w:rPr>
        <w:t xml:space="preserve"> </w:t>
      </w:r>
      <w:r w:rsidR="0054788D" w:rsidRPr="0054788D">
        <w:rPr>
          <w:rFonts w:eastAsia="Times New Roman" w:cs="Arial"/>
          <w:b/>
          <w:color w:val="1F3864" w:themeColor="accent1" w:themeShade="80"/>
          <w:sz w:val="32"/>
          <w:szCs w:val="32"/>
        </w:rPr>
        <w:t>ADMINISTRATOR</w:t>
      </w:r>
    </w:p>
    <w:tbl>
      <w:tblPr>
        <w:tblW w:w="92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
        <w:gridCol w:w="5647"/>
        <w:gridCol w:w="810"/>
        <w:gridCol w:w="810"/>
        <w:gridCol w:w="1530"/>
      </w:tblGrid>
      <w:tr w:rsidR="006A3D0F" w:rsidRPr="006A3D0F" w14:paraId="52C28C2C" w14:textId="77777777" w:rsidTr="004A55C7">
        <w:tc>
          <w:tcPr>
            <w:tcW w:w="435" w:type="dxa"/>
            <w:tcBorders>
              <w:bottom w:val="single" w:sz="4" w:space="0" w:color="auto"/>
            </w:tcBorders>
          </w:tcPr>
          <w:p w14:paraId="3687DD0A"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sz w:val="24"/>
                <w:szCs w:val="24"/>
                <w14:ligatures w14:val="none"/>
              </w:rPr>
            </w:pPr>
          </w:p>
        </w:tc>
        <w:tc>
          <w:tcPr>
            <w:tcW w:w="5647" w:type="dxa"/>
            <w:tcBorders>
              <w:bottom w:val="single" w:sz="4" w:space="0" w:color="auto"/>
            </w:tcBorders>
          </w:tcPr>
          <w:p w14:paraId="1537AB2B" w14:textId="77777777" w:rsidR="004A55C7" w:rsidRPr="006A3D0F" w:rsidRDefault="004A55C7" w:rsidP="004A55C7">
            <w:pPr>
              <w:keepNext/>
              <w:numPr>
                <w:ilvl w:val="12"/>
                <w:numId w:val="0"/>
              </w:numPr>
              <w:overflowPunct w:val="0"/>
              <w:autoSpaceDE w:val="0"/>
              <w:autoSpaceDN w:val="0"/>
              <w:adjustRightInd w:val="0"/>
              <w:spacing w:after="240" w:line="240" w:lineRule="auto"/>
              <w:jc w:val="both"/>
              <w:textAlignment w:val="baseline"/>
              <w:outlineLvl w:val="0"/>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CRITERIA</w:t>
            </w:r>
          </w:p>
        </w:tc>
        <w:tc>
          <w:tcPr>
            <w:tcW w:w="1620" w:type="dxa"/>
            <w:gridSpan w:val="2"/>
            <w:tcBorders>
              <w:bottom w:val="single" w:sz="4" w:space="0" w:color="auto"/>
            </w:tcBorders>
            <w:vAlign w:val="center"/>
          </w:tcPr>
          <w:p w14:paraId="72A5F16B"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ESSENTIAL (E)</w:t>
            </w:r>
          </w:p>
          <w:p w14:paraId="1EA56E32" w14:textId="7C9EC985"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DESIRABLE (D)</w:t>
            </w:r>
          </w:p>
        </w:tc>
        <w:tc>
          <w:tcPr>
            <w:tcW w:w="1530" w:type="dxa"/>
            <w:tcBorders>
              <w:bottom w:val="single" w:sz="4" w:space="0" w:color="auto"/>
            </w:tcBorders>
          </w:tcPr>
          <w:p w14:paraId="4B81477C"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METHOD OF</w:t>
            </w:r>
          </w:p>
          <w:p w14:paraId="39A0394A"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ASSESSMENT</w:t>
            </w:r>
          </w:p>
        </w:tc>
      </w:tr>
      <w:tr w:rsidR="006A3D0F" w:rsidRPr="006A3D0F" w14:paraId="46DBFCCA" w14:textId="77777777" w:rsidTr="004A55C7">
        <w:tc>
          <w:tcPr>
            <w:tcW w:w="435" w:type="dxa"/>
            <w:tcBorders>
              <w:bottom w:val="single" w:sz="4" w:space="0" w:color="auto"/>
            </w:tcBorders>
          </w:tcPr>
          <w:p w14:paraId="0C8847FC"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sz w:val="24"/>
                <w:szCs w:val="24"/>
                <w14:ligatures w14:val="none"/>
              </w:rPr>
            </w:pPr>
          </w:p>
        </w:tc>
        <w:tc>
          <w:tcPr>
            <w:tcW w:w="5647" w:type="dxa"/>
            <w:tcBorders>
              <w:bottom w:val="single" w:sz="4" w:space="0" w:color="auto"/>
            </w:tcBorders>
          </w:tcPr>
          <w:p w14:paraId="633E3369" w14:textId="77777777" w:rsidR="004A55C7" w:rsidRPr="006A3D0F" w:rsidRDefault="004A55C7" w:rsidP="004A55C7">
            <w:pPr>
              <w:keepNext/>
              <w:numPr>
                <w:ilvl w:val="12"/>
                <w:numId w:val="0"/>
              </w:numPr>
              <w:overflowPunct w:val="0"/>
              <w:autoSpaceDE w:val="0"/>
              <w:autoSpaceDN w:val="0"/>
              <w:adjustRightInd w:val="0"/>
              <w:spacing w:after="240" w:line="240" w:lineRule="auto"/>
              <w:jc w:val="both"/>
              <w:textAlignment w:val="baseline"/>
              <w:outlineLvl w:val="0"/>
              <w:rPr>
                <w:rFonts w:ascii="Calibri" w:eastAsia="Times New Roman" w:hAnsi="Calibri" w:cs="Arial"/>
                <w:b/>
                <w:bCs/>
                <w:color w:val="1F3864" w:themeColor="accent1" w:themeShade="80"/>
                <w:kern w:val="0"/>
                <w14:ligatures w14:val="none"/>
              </w:rPr>
            </w:pPr>
          </w:p>
        </w:tc>
        <w:tc>
          <w:tcPr>
            <w:tcW w:w="810" w:type="dxa"/>
            <w:tcBorders>
              <w:bottom w:val="single" w:sz="4" w:space="0" w:color="auto"/>
            </w:tcBorders>
            <w:vAlign w:val="center"/>
          </w:tcPr>
          <w:p w14:paraId="64472B11"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E</w:t>
            </w:r>
          </w:p>
        </w:tc>
        <w:tc>
          <w:tcPr>
            <w:tcW w:w="810" w:type="dxa"/>
            <w:tcBorders>
              <w:bottom w:val="single" w:sz="4" w:space="0" w:color="auto"/>
            </w:tcBorders>
            <w:vAlign w:val="center"/>
          </w:tcPr>
          <w:p w14:paraId="194C28E8"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D</w:t>
            </w:r>
          </w:p>
        </w:tc>
        <w:tc>
          <w:tcPr>
            <w:tcW w:w="1530" w:type="dxa"/>
            <w:tcBorders>
              <w:bottom w:val="single" w:sz="4" w:space="0" w:color="auto"/>
            </w:tcBorders>
          </w:tcPr>
          <w:p w14:paraId="19CA1E2E"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Cs/>
                <w:color w:val="1F3864" w:themeColor="accent1" w:themeShade="80"/>
                <w:kern w:val="0"/>
                <w:sz w:val="20"/>
                <w:szCs w:val="20"/>
                <w14:ligatures w14:val="none"/>
              </w:rPr>
            </w:pPr>
            <w:r w:rsidRPr="006A3D0F">
              <w:rPr>
                <w:rFonts w:ascii="Calibri" w:eastAsia="Times New Roman" w:hAnsi="Calibri" w:cs="Arial"/>
                <w:bCs/>
                <w:color w:val="1F3864" w:themeColor="accent1" w:themeShade="80"/>
                <w:kern w:val="0"/>
                <w:sz w:val="20"/>
                <w:szCs w:val="20"/>
                <w14:ligatures w14:val="none"/>
              </w:rPr>
              <w:t>Application – A</w:t>
            </w:r>
          </w:p>
          <w:p w14:paraId="79F492A4"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Cs/>
                <w:color w:val="1F3864" w:themeColor="accent1" w:themeShade="80"/>
                <w:kern w:val="0"/>
                <w:sz w:val="20"/>
                <w:szCs w:val="20"/>
                <w14:ligatures w14:val="none"/>
              </w:rPr>
            </w:pPr>
            <w:r w:rsidRPr="006A3D0F">
              <w:rPr>
                <w:rFonts w:ascii="Calibri" w:eastAsia="Times New Roman" w:hAnsi="Calibri" w:cs="Arial"/>
                <w:bCs/>
                <w:color w:val="1F3864" w:themeColor="accent1" w:themeShade="80"/>
                <w:kern w:val="0"/>
                <w:sz w:val="20"/>
                <w:szCs w:val="20"/>
                <w14:ligatures w14:val="none"/>
              </w:rPr>
              <w:t>Interview –     I</w:t>
            </w:r>
          </w:p>
          <w:p w14:paraId="36AA85CE"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Cs/>
                <w:color w:val="1F3864" w:themeColor="accent1" w:themeShade="80"/>
                <w:kern w:val="0"/>
                <w:sz w:val="20"/>
                <w:szCs w:val="20"/>
                <w14:ligatures w14:val="none"/>
              </w:rPr>
              <w:t>References -  R</w:t>
            </w:r>
          </w:p>
        </w:tc>
      </w:tr>
      <w:tr w:rsidR="006A3D0F" w:rsidRPr="006A3D0F" w14:paraId="6BC7AE6A" w14:textId="77777777" w:rsidTr="004A55C7">
        <w:trPr>
          <w:cantSplit/>
        </w:trPr>
        <w:tc>
          <w:tcPr>
            <w:tcW w:w="435" w:type="dxa"/>
            <w:tcBorders>
              <w:left w:val="nil"/>
              <w:right w:val="nil"/>
            </w:tcBorders>
          </w:tcPr>
          <w:p w14:paraId="007D99C5"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Borders>
              <w:left w:val="nil"/>
              <w:right w:val="nil"/>
            </w:tcBorders>
          </w:tcPr>
          <w:p w14:paraId="6D80B982"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p>
        </w:tc>
        <w:tc>
          <w:tcPr>
            <w:tcW w:w="1620" w:type="dxa"/>
            <w:gridSpan w:val="2"/>
            <w:tcBorders>
              <w:left w:val="nil"/>
              <w:right w:val="nil"/>
            </w:tcBorders>
          </w:tcPr>
          <w:p w14:paraId="7E59B11A"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tcBorders>
              <w:left w:val="nil"/>
              <w:right w:val="nil"/>
            </w:tcBorders>
          </w:tcPr>
          <w:p w14:paraId="51EC2802"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p>
        </w:tc>
      </w:tr>
      <w:tr w:rsidR="006A3D0F" w:rsidRPr="006A3D0F" w14:paraId="181FD5F1" w14:textId="77777777" w:rsidTr="004A55C7">
        <w:trPr>
          <w:cantSplit/>
        </w:trPr>
        <w:tc>
          <w:tcPr>
            <w:tcW w:w="9232" w:type="dxa"/>
            <w:gridSpan w:val="5"/>
          </w:tcPr>
          <w:p w14:paraId="667B029B"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EXPERIENCE</w:t>
            </w:r>
          </w:p>
        </w:tc>
      </w:tr>
      <w:tr w:rsidR="006A3D0F" w:rsidRPr="006A3D0F" w14:paraId="40991A05" w14:textId="77777777" w:rsidTr="004A55C7">
        <w:trPr>
          <w:cantSplit/>
        </w:trPr>
        <w:tc>
          <w:tcPr>
            <w:tcW w:w="435" w:type="dxa"/>
          </w:tcPr>
          <w:p w14:paraId="185F4C08"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1AF47B57" w14:textId="15494E54" w:rsidR="004A55C7" w:rsidRPr="006A3D0F" w:rsidRDefault="00F61FD9" w:rsidP="004A55C7">
            <w:pPr>
              <w:spacing w:after="0" w:line="240" w:lineRule="auto"/>
              <w:rPr>
                <w:rFonts w:ascii="Calibri" w:eastAsia="Times New Roman" w:hAnsi="Calibri" w:cs="Arial"/>
                <w:color w:val="1F3864" w:themeColor="accent1" w:themeShade="80"/>
                <w:kern w:val="0"/>
                <w:lang w:val="en-US"/>
                <w14:ligatures w14:val="none"/>
              </w:rPr>
            </w:pPr>
            <w:r>
              <w:rPr>
                <w:rFonts w:ascii="Calibri" w:eastAsia="Times New Roman" w:hAnsi="Calibri" w:cs="Arial"/>
                <w:color w:val="1F3864" w:themeColor="accent1" w:themeShade="80"/>
                <w:kern w:val="0"/>
                <w:lang w:val="en-US"/>
                <w14:ligatures w14:val="none"/>
              </w:rPr>
              <w:t xml:space="preserve">Proven experience of working in a busy, pressurised finance </w:t>
            </w:r>
            <w:r w:rsidR="007D13D4">
              <w:rPr>
                <w:rFonts w:ascii="Calibri" w:eastAsia="Times New Roman" w:hAnsi="Calibri" w:cs="Arial"/>
                <w:color w:val="1F3864" w:themeColor="accent1" w:themeShade="80"/>
                <w:kern w:val="0"/>
                <w:lang w:val="en-US"/>
                <w14:ligatures w14:val="none"/>
              </w:rPr>
              <w:t>role (</w:t>
            </w:r>
            <w:r>
              <w:rPr>
                <w:rFonts w:ascii="Calibri" w:eastAsia="Times New Roman" w:hAnsi="Calibri" w:cs="Arial"/>
                <w:color w:val="1F3864" w:themeColor="accent1" w:themeShade="80"/>
                <w:kern w:val="0"/>
                <w:lang w:val="en-US"/>
                <w14:ligatures w14:val="none"/>
              </w:rPr>
              <w:t>minimum 1 year)</w:t>
            </w:r>
            <w:r w:rsidR="004A55C7" w:rsidRPr="006A3D0F">
              <w:rPr>
                <w:rFonts w:ascii="Calibri" w:eastAsia="Times New Roman" w:hAnsi="Calibri" w:cs="Arial"/>
                <w:color w:val="1F3864" w:themeColor="accent1" w:themeShade="80"/>
                <w:kern w:val="0"/>
                <w:lang w:val="en-US"/>
                <w14:ligatures w14:val="none"/>
              </w:rPr>
              <w:t xml:space="preserve"> </w:t>
            </w:r>
          </w:p>
        </w:tc>
        <w:tc>
          <w:tcPr>
            <w:tcW w:w="810" w:type="dxa"/>
            <w:vAlign w:val="center"/>
          </w:tcPr>
          <w:p w14:paraId="302C876E"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37546419"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3B90E474"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6A3D0F" w:rsidRPr="006A3D0F" w14:paraId="16051C75" w14:textId="77777777" w:rsidTr="004A55C7">
        <w:trPr>
          <w:cantSplit/>
        </w:trPr>
        <w:tc>
          <w:tcPr>
            <w:tcW w:w="435" w:type="dxa"/>
          </w:tcPr>
          <w:p w14:paraId="4C881086"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1AEED54D" w14:textId="3A3AD601" w:rsidR="004A55C7" w:rsidRPr="006A3D0F" w:rsidRDefault="004A55C7" w:rsidP="004A55C7">
            <w:pPr>
              <w:spacing w:after="0" w:line="240" w:lineRule="auto"/>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Experience </w:t>
            </w:r>
            <w:r w:rsidR="00F61FD9">
              <w:rPr>
                <w:rFonts w:ascii="Calibri" w:eastAsia="Times New Roman" w:hAnsi="Calibri" w:cs="Arial"/>
                <w:color w:val="1F3864" w:themeColor="accent1" w:themeShade="80"/>
                <w:kern w:val="0"/>
                <w:lang w:val="en-US"/>
                <w14:ligatures w14:val="none"/>
              </w:rPr>
              <w:t xml:space="preserve">pf providing direct support to internal and external customers, face to face and by telephone </w:t>
            </w:r>
          </w:p>
        </w:tc>
        <w:tc>
          <w:tcPr>
            <w:tcW w:w="810" w:type="dxa"/>
            <w:vAlign w:val="center"/>
          </w:tcPr>
          <w:p w14:paraId="57799EAC" w14:textId="634C0CE4" w:rsidR="004A55C7" w:rsidRPr="006A3D0F" w:rsidRDefault="00F61FD9"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6FC9130F" w14:textId="5F087A63"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0FED19D8"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6A3D0F" w:rsidRPr="006A3D0F" w14:paraId="465C4020" w14:textId="77777777" w:rsidTr="004A55C7">
        <w:trPr>
          <w:cantSplit/>
        </w:trPr>
        <w:tc>
          <w:tcPr>
            <w:tcW w:w="435" w:type="dxa"/>
          </w:tcPr>
          <w:p w14:paraId="5D2175B1"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67ACE230" w14:textId="67D69466" w:rsidR="004A55C7" w:rsidRPr="006A3D0F" w:rsidRDefault="004A55C7" w:rsidP="004A55C7">
            <w:pPr>
              <w:spacing w:after="0" w:line="240" w:lineRule="auto"/>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Experience of working in </w:t>
            </w:r>
            <w:r w:rsidR="00F61FD9">
              <w:rPr>
                <w:rFonts w:ascii="Calibri" w:eastAsia="Times New Roman" w:hAnsi="Calibri" w:cs="Arial"/>
                <w:color w:val="1F3864" w:themeColor="accent1" w:themeShade="80"/>
                <w:kern w:val="0"/>
                <w:lang w:val="en-US"/>
                <w14:ligatures w14:val="none"/>
              </w:rPr>
              <w:t>an educational environment</w:t>
            </w:r>
          </w:p>
        </w:tc>
        <w:tc>
          <w:tcPr>
            <w:tcW w:w="810" w:type="dxa"/>
            <w:vAlign w:val="center"/>
          </w:tcPr>
          <w:p w14:paraId="6E6E31F0"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810" w:type="dxa"/>
            <w:vAlign w:val="center"/>
          </w:tcPr>
          <w:p w14:paraId="147EB09D"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1530" w:type="dxa"/>
            <w:vAlign w:val="center"/>
          </w:tcPr>
          <w:p w14:paraId="5B4A2437"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6A3D0F" w:rsidRPr="006A3D0F" w14:paraId="4CE19B07" w14:textId="77777777" w:rsidTr="004A55C7">
        <w:trPr>
          <w:cantSplit/>
        </w:trPr>
        <w:tc>
          <w:tcPr>
            <w:tcW w:w="435" w:type="dxa"/>
            <w:tcBorders>
              <w:left w:val="nil"/>
              <w:right w:val="nil"/>
            </w:tcBorders>
          </w:tcPr>
          <w:p w14:paraId="55D8393F"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p w14:paraId="63190E09"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Borders>
              <w:left w:val="nil"/>
              <w:right w:val="nil"/>
            </w:tcBorders>
          </w:tcPr>
          <w:p w14:paraId="533C5B8A"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p>
        </w:tc>
        <w:tc>
          <w:tcPr>
            <w:tcW w:w="1620" w:type="dxa"/>
            <w:gridSpan w:val="2"/>
            <w:tcBorders>
              <w:left w:val="nil"/>
              <w:right w:val="nil"/>
            </w:tcBorders>
          </w:tcPr>
          <w:p w14:paraId="4D90A907"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tcBorders>
              <w:left w:val="nil"/>
              <w:right w:val="nil"/>
            </w:tcBorders>
          </w:tcPr>
          <w:p w14:paraId="41B160F6"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p>
        </w:tc>
      </w:tr>
      <w:tr w:rsidR="006A3D0F" w:rsidRPr="006A3D0F" w14:paraId="11287EEA" w14:textId="77777777" w:rsidTr="004A55C7">
        <w:trPr>
          <w:cantSplit/>
        </w:trPr>
        <w:tc>
          <w:tcPr>
            <w:tcW w:w="9232" w:type="dxa"/>
            <w:gridSpan w:val="5"/>
          </w:tcPr>
          <w:p w14:paraId="06053756"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EDUCATION AND PROFESSIONAL QUALIFICATIONS</w:t>
            </w:r>
          </w:p>
        </w:tc>
      </w:tr>
      <w:tr w:rsidR="006A3D0F" w:rsidRPr="006A3D0F" w14:paraId="64B4C656" w14:textId="77777777" w:rsidTr="004A55C7">
        <w:trPr>
          <w:cantSplit/>
          <w:trHeight w:val="368"/>
        </w:trPr>
        <w:tc>
          <w:tcPr>
            <w:tcW w:w="435" w:type="dxa"/>
          </w:tcPr>
          <w:p w14:paraId="599991FA"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7381FBC9" w14:textId="4AEA0094" w:rsidR="004A55C7" w:rsidRPr="006A3D0F" w:rsidRDefault="00F61FD9"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r>
              <w:rPr>
                <w:rFonts w:ascii="Calibri" w:eastAsia="Times New Roman" w:hAnsi="Calibri" w:cs="Arial"/>
                <w:color w:val="1F3864" w:themeColor="accent1" w:themeShade="80"/>
                <w:kern w:val="0"/>
                <w14:ligatures w14:val="none"/>
              </w:rPr>
              <w:t>English &amp; Maths GCSE G</w:t>
            </w:r>
            <w:r w:rsidR="004A55C7" w:rsidRPr="006A3D0F">
              <w:rPr>
                <w:rFonts w:ascii="Calibri" w:eastAsia="Times New Roman" w:hAnsi="Calibri" w:cs="Arial"/>
                <w:color w:val="1F3864" w:themeColor="accent1" w:themeShade="80"/>
                <w:kern w:val="0"/>
                <w14:ligatures w14:val="none"/>
              </w:rPr>
              <w:t>rade C/Level 5 or above</w:t>
            </w:r>
          </w:p>
        </w:tc>
        <w:tc>
          <w:tcPr>
            <w:tcW w:w="810" w:type="dxa"/>
            <w:vAlign w:val="center"/>
          </w:tcPr>
          <w:p w14:paraId="5CA5314C"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48612460"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tcPr>
          <w:p w14:paraId="51BD42B4" w14:textId="59956A4A"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w:t>
            </w:r>
          </w:p>
        </w:tc>
      </w:tr>
      <w:tr w:rsidR="006A3D0F" w:rsidRPr="006A3D0F" w14:paraId="506CF4CC" w14:textId="77777777" w:rsidTr="004A55C7">
        <w:trPr>
          <w:cantSplit/>
          <w:trHeight w:val="368"/>
        </w:trPr>
        <w:tc>
          <w:tcPr>
            <w:tcW w:w="435" w:type="dxa"/>
          </w:tcPr>
          <w:p w14:paraId="0629AE02"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08053143" w14:textId="49A45B55" w:rsidR="004A55C7" w:rsidRPr="006A3D0F" w:rsidRDefault="00F61FD9"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r>
              <w:rPr>
                <w:rFonts w:ascii="Calibri" w:eastAsia="Times New Roman" w:hAnsi="Calibri" w:cs="Arial"/>
                <w:color w:val="1F3864" w:themeColor="accent1" w:themeShade="80"/>
                <w:kern w:val="0"/>
                <w14:ligatures w14:val="none"/>
              </w:rPr>
              <w:t>Appropriate qualification in a financial role</w:t>
            </w:r>
          </w:p>
        </w:tc>
        <w:tc>
          <w:tcPr>
            <w:tcW w:w="810" w:type="dxa"/>
            <w:vAlign w:val="center"/>
          </w:tcPr>
          <w:p w14:paraId="4A3F8319"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810" w:type="dxa"/>
            <w:vAlign w:val="center"/>
          </w:tcPr>
          <w:p w14:paraId="019532EC"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1530" w:type="dxa"/>
            <w:vAlign w:val="center"/>
          </w:tcPr>
          <w:p w14:paraId="53CF3D3B" w14:textId="381879B8"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w:t>
            </w:r>
          </w:p>
        </w:tc>
      </w:tr>
      <w:tr w:rsidR="00F61FD9" w:rsidRPr="006A3D0F" w14:paraId="1C71F7F2" w14:textId="77777777" w:rsidTr="004A55C7">
        <w:trPr>
          <w:cantSplit/>
          <w:trHeight w:val="368"/>
        </w:trPr>
        <w:tc>
          <w:tcPr>
            <w:tcW w:w="435" w:type="dxa"/>
          </w:tcPr>
          <w:p w14:paraId="331527D5" w14:textId="77777777" w:rsidR="00F61FD9" w:rsidRPr="006A3D0F" w:rsidRDefault="00F61FD9"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4DA5DEAF" w14:textId="043AB819" w:rsidR="00F61FD9" w:rsidRPr="006A3D0F" w:rsidRDefault="00F61FD9"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r>
              <w:rPr>
                <w:rFonts w:ascii="Calibri" w:eastAsia="Times New Roman" w:hAnsi="Calibri" w:cs="Arial"/>
                <w:color w:val="1F3864" w:themeColor="accent1" w:themeShade="80"/>
                <w:kern w:val="0"/>
                <w14:ligatures w14:val="none"/>
              </w:rPr>
              <w:t>ICT qualification in Word and Excel</w:t>
            </w:r>
          </w:p>
        </w:tc>
        <w:tc>
          <w:tcPr>
            <w:tcW w:w="810" w:type="dxa"/>
            <w:vAlign w:val="center"/>
          </w:tcPr>
          <w:p w14:paraId="6F5CC446" w14:textId="77777777" w:rsidR="00F61FD9" w:rsidRPr="006A3D0F" w:rsidRDefault="00F61FD9"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810" w:type="dxa"/>
            <w:vAlign w:val="center"/>
          </w:tcPr>
          <w:p w14:paraId="54E2B66D" w14:textId="55647CD6" w:rsidR="00F61FD9" w:rsidRPr="006A3D0F" w:rsidRDefault="00F61FD9"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1530" w:type="dxa"/>
            <w:vAlign w:val="center"/>
          </w:tcPr>
          <w:p w14:paraId="187D5D53" w14:textId="6937541B" w:rsidR="00F61FD9" w:rsidRPr="006A3D0F" w:rsidRDefault="00F61FD9"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w:t>
            </w:r>
          </w:p>
        </w:tc>
      </w:tr>
      <w:tr w:rsidR="006A3D0F" w:rsidRPr="006A3D0F" w14:paraId="778AAC25" w14:textId="77777777" w:rsidTr="004A55C7">
        <w:trPr>
          <w:cantSplit/>
        </w:trPr>
        <w:tc>
          <w:tcPr>
            <w:tcW w:w="435" w:type="dxa"/>
            <w:tcBorders>
              <w:left w:val="nil"/>
              <w:right w:val="nil"/>
            </w:tcBorders>
          </w:tcPr>
          <w:p w14:paraId="7EF81EC8"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Borders>
              <w:left w:val="nil"/>
              <w:right w:val="nil"/>
            </w:tcBorders>
          </w:tcPr>
          <w:p w14:paraId="0FC1D559"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p>
        </w:tc>
        <w:tc>
          <w:tcPr>
            <w:tcW w:w="1620" w:type="dxa"/>
            <w:gridSpan w:val="2"/>
            <w:tcBorders>
              <w:left w:val="nil"/>
              <w:right w:val="nil"/>
            </w:tcBorders>
          </w:tcPr>
          <w:p w14:paraId="1A226005"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tcBorders>
              <w:left w:val="nil"/>
              <w:right w:val="nil"/>
            </w:tcBorders>
          </w:tcPr>
          <w:p w14:paraId="33CA6B7F"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p>
        </w:tc>
      </w:tr>
      <w:tr w:rsidR="006A3D0F" w:rsidRPr="006A3D0F" w14:paraId="3E4DA58F" w14:textId="77777777" w:rsidTr="004A55C7">
        <w:trPr>
          <w:cantSplit/>
        </w:trPr>
        <w:tc>
          <w:tcPr>
            <w:tcW w:w="9232" w:type="dxa"/>
            <w:gridSpan w:val="5"/>
          </w:tcPr>
          <w:p w14:paraId="1DFAEC72" w14:textId="6065F540" w:rsidR="004A55C7" w:rsidRPr="006A3D0F" w:rsidRDefault="00DC5EA0"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14:ligatures w14:val="none"/>
              </w:rPr>
            </w:pPr>
            <w:r>
              <w:rPr>
                <w:rFonts w:ascii="Calibri" w:eastAsia="Times New Roman" w:hAnsi="Calibri" w:cs="Arial"/>
                <w:b/>
                <w:bCs/>
                <w:color w:val="1F3864" w:themeColor="accent1" w:themeShade="80"/>
                <w:kern w:val="0"/>
                <w14:ligatures w14:val="none"/>
              </w:rPr>
              <w:t>APTITUDES AND ABILITIES</w:t>
            </w:r>
          </w:p>
        </w:tc>
      </w:tr>
      <w:tr w:rsidR="006A3D0F" w:rsidRPr="006A3D0F" w14:paraId="172C65BA" w14:textId="77777777" w:rsidTr="004A55C7">
        <w:trPr>
          <w:cantSplit/>
        </w:trPr>
        <w:tc>
          <w:tcPr>
            <w:tcW w:w="435" w:type="dxa"/>
          </w:tcPr>
          <w:p w14:paraId="43D5381D"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65D69037" w14:textId="70E15C77" w:rsidR="004A55C7" w:rsidRPr="00DC5EA0" w:rsidRDefault="00DC5EA0" w:rsidP="004A55C7">
            <w:pPr>
              <w:spacing w:after="0" w:line="240" w:lineRule="auto"/>
              <w:rPr>
                <w:rFonts w:ascii="Calibri" w:eastAsia="Times New Roman" w:hAnsi="Calibri" w:cs="Arial"/>
                <w:color w:val="1F3864" w:themeColor="accent1" w:themeShade="80"/>
                <w:kern w:val="0"/>
                <w:lang w:val="en-US"/>
                <w14:ligatures w14:val="none"/>
              </w:rPr>
            </w:pPr>
            <w:r w:rsidRPr="00DC5EA0">
              <w:rPr>
                <w:rFonts w:ascii="Calibri" w:hAnsi="Calibri" w:cs="Arial"/>
                <w:color w:val="1F3864" w:themeColor="accent1" w:themeShade="80"/>
              </w:rPr>
              <w:t>Ability to work on own initiative and as a member of a team</w:t>
            </w:r>
          </w:p>
        </w:tc>
        <w:tc>
          <w:tcPr>
            <w:tcW w:w="810" w:type="dxa"/>
            <w:vAlign w:val="center"/>
          </w:tcPr>
          <w:p w14:paraId="73678C75"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668455B8"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7DD95F5D"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DC5EA0" w:rsidRPr="006A3D0F" w14:paraId="5D7C7D80" w14:textId="77777777" w:rsidTr="00DA51C9">
        <w:trPr>
          <w:cantSplit/>
        </w:trPr>
        <w:tc>
          <w:tcPr>
            <w:tcW w:w="435" w:type="dxa"/>
          </w:tcPr>
          <w:p w14:paraId="1D475CA0" w14:textId="77777777" w:rsidR="00DC5EA0" w:rsidRPr="006A3D0F" w:rsidRDefault="00DC5EA0" w:rsidP="00DC5EA0">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55B9279D" w14:textId="133C6A15" w:rsidR="00DC5EA0" w:rsidRPr="00DC5EA0" w:rsidRDefault="00DC5EA0" w:rsidP="00DC5EA0">
            <w:pPr>
              <w:spacing w:after="0" w:line="240" w:lineRule="auto"/>
              <w:rPr>
                <w:rFonts w:ascii="Calibri" w:eastAsia="Times New Roman" w:hAnsi="Calibri" w:cs="Arial"/>
                <w:color w:val="1F3864" w:themeColor="accent1" w:themeShade="80"/>
                <w:kern w:val="0"/>
                <w:lang w:val="en-US"/>
                <w14:ligatures w14:val="none"/>
              </w:rPr>
            </w:pPr>
            <w:r w:rsidRPr="00DC5EA0">
              <w:rPr>
                <w:rFonts w:ascii="Calibri" w:hAnsi="Calibri" w:cs="Arial"/>
                <w:color w:val="1F3864" w:themeColor="accent1" w:themeShade="80"/>
              </w:rPr>
              <w:t>To be able to be well organised and manage ever competing priorities</w:t>
            </w:r>
          </w:p>
        </w:tc>
        <w:tc>
          <w:tcPr>
            <w:tcW w:w="810" w:type="dxa"/>
            <w:vAlign w:val="center"/>
          </w:tcPr>
          <w:p w14:paraId="3B31826F"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7565B257"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5977A186" w14:textId="77777777" w:rsidR="00DC5EA0" w:rsidRPr="006A3D0F" w:rsidRDefault="00DC5EA0" w:rsidP="00DC5EA0">
            <w:pPr>
              <w:spacing w:after="0" w:line="240" w:lineRule="auto"/>
              <w:jc w:val="center"/>
              <w:rPr>
                <w:rFonts w:ascii="Calibri" w:eastAsia="Calibri" w:hAnsi="Calibri"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DC5EA0" w:rsidRPr="006A3D0F" w14:paraId="1FE2BD4E" w14:textId="77777777" w:rsidTr="004A55C7">
        <w:trPr>
          <w:cantSplit/>
        </w:trPr>
        <w:tc>
          <w:tcPr>
            <w:tcW w:w="435" w:type="dxa"/>
          </w:tcPr>
          <w:p w14:paraId="0BE77FF4" w14:textId="77777777" w:rsidR="00DC5EA0" w:rsidRPr="006A3D0F" w:rsidRDefault="00DC5EA0" w:rsidP="00DC5EA0">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4B246F0F" w14:textId="3136A6E6" w:rsidR="00DC5EA0" w:rsidRPr="00DC5EA0" w:rsidRDefault="00DC5EA0" w:rsidP="00DC5EA0">
            <w:pPr>
              <w:autoSpaceDE w:val="0"/>
              <w:autoSpaceDN w:val="0"/>
              <w:adjustRightInd w:val="0"/>
              <w:spacing w:after="0" w:line="240" w:lineRule="auto"/>
              <w:rPr>
                <w:rFonts w:ascii="Calibri" w:eastAsia="Times New Roman" w:hAnsi="Calibri" w:cs="Arial"/>
                <w:color w:val="1F3864" w:themeColor="accent1" w:themeShade="80"/>
                <w:kern w:val="0"/>
                <w:lang w:val="en-US"/>
                <w14:ligatures w14:val="none"/>
              </w:rPr>
            </w:pPr>
            <w:r w:rsidRPr="00DC5EA0">
              <w:rPr>
                <w:rFonts w:ascii="Calibri" w:hAnsi="Calibri" w:cs="Arial"/>
                <w:color w:val="1F3864" w:themeColor="accent1" w:themeShade="80"/>
              </w:rPr>
              <w:t>Ability to use Finance packages and budget tools e.g. Financials Live, Budgeting software</w:t>
            </w:r>
          </w:p>
        </w:tc>
        <w:tc>
          <w:tcPr>
            <w:tcW w:w="810" w:type="dxa"/>
            <w:vAlign w:val="center"/>
          </w:tcPr>
          <w:p w14:paraId="4FC56DDC"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641481D6"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01C5E4AF" w14:textId="77777777" w:rsidR="00DC5EA0" w:rsidRPr="006A3D0F" w:rsidRDefault="00DC5EA0" w:rsidP="00DC5EA0">
            <w:pPr>
              <w:spacing w:after="0" w:line="240" w:lineRule="auto"/>
              <w:jc w:val="center"/>
              <w:rPr>
                <w:rFonts w:ascii="Calibri" w:eastAsia="Calibri" w:hAnsi="Calibri"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DC5EA0" w:rsidRPr="006A3D0F" w14:paraId="16683114" w14:textId="77777777" w:rsidTr="004A55C7">
        <w:trPr>
          <w:cantSplit/>
        </w:trPr>
        <w:tc>
          <w:tcPr>
            <w:tcW w:w="435" w:type="dxa"/>
          </w:tcPr>
          <w:p w14:paraId="588527DD" w14:textId="77777777" w:rsidR="00DC5EA0" w:rsidRPr="006A3D0F" w:rsidRDefault="00DC5EA0" w:rsidP="00DC5EA0">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0757218E" w14:textId="16856A3F" w:rsidR="00DC5EA0" w:rsidRPr="00DC5EA0" w:rsidRDefault="00DC5EA0" w:rsidP="00DC5EA0">
            <w:pPr>
              <w:spacing w:after="0" w:line="240" w:lineRule="auto"/>
              <w:rPr>
                <w:rFonts w:ascii="Calibri" w:eastAsia="Times New Roman" w:hAnsi="Calibri" w:cs="Arial"/>
                <w:color w:val="1F3864" w:themeColor="accent1" w:themeShade="80"/>
                <w:kern w:val="0"/>
                <w:lang w:val="en-US"/>
                <w14:ligatures w14:val="none"/>
              </w:rPr>
            </w:pPr>
            <w:r w:rsidRPr="00DC5EA0">
              <w:rPr>
                <w:rFonts w:ascii="Calibri" w:hAnsi="Calibri" w:cs="Arial"/>
                <w:color w:val="1F3864" w:themeColor="accent1" w:themeShade="80"/>
              </w:rPr>
              <w:t>Computer skills in main commonly used office packages such as Microsoft Office</w:t>
            </w:r>
          </w:p>
        </w:tc>
        <w:tc>
          <w:tcPr>
            <w:tcW w:w="810" w:type="dxa"/>
            <w:vAlign w:val="center"/>
          </w:tcPr>
          <w:p w14:paraId="34AEF704" w14:textId="64C10586"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3747114C" w14:textId="04AC6590"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3C6F56F8"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DC5EA0" w:rsidRPr="006A3D0F" w14:paraId="1981C5D6" w14:textId="77777777" w:rsidTr="004A55C7">
        <w:trPr>
          <w:cantSplit/>
          <w:trHeight w:val="227"/>
        </w:trPr>
        <w:tc>
          <w:tcPr>
            <w:tcW w:w="435" w:type="dxa"/>
          </w:tcPr>
          <w:p w14:paraId="362F7C98" w14:textId="77777777" w:rsidR="00DC5EA0" w:rsidRPr="006A3D0F" w:rsidRDefault="00DC5EA0" w:rsidP="00DC5EA0">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56CBB320" w14:textId="4D3F14AF" w:rsidR="00DC5EA0" w:rsidRPr="00DC5EA0" w:rsidRDefault="00DC5EA0" w:rsidP="00DC5EA0">
            <w:pPr>
              <w:spacing w:after="0" w:line="240" w:lineRule="auto"/>
              <w:rPr>
                <w:rFonts w:ascii="Calibri" w:eastAsia="Times New Roman" w:hAnsi="Calibri" w:cs="Arial"/>
                <w:color w:val="1F3864" w:themeColor="accent1" w:themeShade="80"/>
                <w:kern w:val="0"/>
                <w:lang w:val="en-US"/>
                <w14:ligatures w14:val="none"/>
              </w:rPr>
            </w:pPr>
            <w:r w:rsidRPr="00DC5EA0">
              <w:rPr>
                <w:rFonts w:ascii="Calibri" w:hAnsi="Calibri" w:cs="Arial"/>
                <w:color w:val="1F3864" w:themeColor="accent1" w:themeShade="80"/>
              </w:rPr>
              <w:t>Excellent communication skills - verbal and written</w:t>
            </w:r>
          </w:p>
        </w:tc>
        <w:tc>
          <w:tcPr>
            <w:tcW w:w="810" w:type="dxa"/>
            <w:vAlign w:val="center"/>
          </w:tcPr>
          <w:p w14:paraId="5FA3BFA5" w14:textId="5BFDD911"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27FC01CC" w14:textId="680A26E5"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09DDB552" w14:textId="77777777" w:rsidR="00DC5EA0" w:rsidRPr="006A3D0F" w:rsidRDefault="00DC5EA0" w:rsidP="00DC5EA0">
            <w:pPr>
              <w:spacing w:after="0" w:line="240" w:lineRule="auto"/>
              <w:jc w:val="center"/>
              <w:rPr>
                <w:rFonts w:ascii="Calibri" w:eastAsia="Calibri" w:hAnsi="Calibri"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DC5EA0" w:rsidRPr="006A3D0F" w14:paraId="1AE021E2" w14:textId="77777777" w:rsidTr="004A55C7">
        <w:trPr>
          <w:cantSplit/>
          <w:trHeight w:val="247"/>
        </w:trPr>
        <w:tc>
          <w:tcPr>
            <w:tcW w:w="435" w:type="dxa"/>
          </w:tcPr>
          <w:p w14:paraId="228F5B51" w14:textId="77777777" w:rsidR="00DC5EA0" w:rsidRPr="006A3D0F" w:rsidRDefault="00DC5EA0" w:rsidP="00DC5EA0">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70AEEB38" w14:textId="0C570B38" w:rsidR="00DC5EA0" w:rsidRPr="00DC5EA0" w:rsidRDefault="00DC5EA0" w:rsidP="00DC5EA0">
            <w:pPr>
              <w:spacing w:after="0" w:line="240" w:lineRule="auto"/>
              <w:rPr>
                <w:rFonts w:ascii="Calibri" w:eastAsia="Times New Roman" w:hAnsi="Calibri" w:cs="Arial"/>
                <w:color w:val="1F3864" w:themeColor="accent1" w:themeShade="80"/>
                <w:kern w:val="0"/>
                <w:lang w:val="en-US"/>
                <w14:ligatures w14:val="none"/>
              </w:rPr>
            </w:pPr>
            <w:r w:rsidRPr="00DC5EA0">
              <w:rPr>
                <w:rFonts w:ascii="Calibri" w:hAnsi="Calibri" w:cs="Arial"/>
                <w:color w:val="1F3864" w:themeColor="accent1" w:themeShade="80"/>
              </w:rPr>
              <w:t>Attention to detail, organised and methodical</w:t>
            </w:r>
          </w:p>
        </w:tc>
        <w:tc>
          <w:tcPr>
            <w:tcW w:w="810" w:type="dxa"/>
            <w:vAlign w:val="center"/>
          </w:tcPr>
          <w:p w14:paraId="0182B769" w14:textId="3618949D"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0EC2F88F" w14:textId="6883138E"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68C64F61" w14:textId="77777777" w:rsidR="00DC5EA0" w:rsidRPr="006A3D0F" w:rsidRDefault="00DC5EA0" w:rsidP="00DC5EA0">
            <w:pPr>
              <w:spacing w:after="0" w:line="240" w:lineRule="auto"/>
              <w:jc w:val="center"/>
              <w:rPr>
                <w:rFonts w:ascii="Calibri" w:eastAsia="Calibri" w:hAnsi="Calibri"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DC5EA0" w:rsidRPr="006A3D0F" w14:paraId="03ED7EF1" w14:textId="77777777" w:rsidTr="004A55C7">
        <w:trPr>
          <w:cantSplit/>
        </w:trPr>
        <w:tc>
          <w:tcPr>
            <w:tcW w:w="435" w:type="dxa"/>
            <w:tcBorders>
              <w:left w:val="nil"/>
              <w:right w:val="nil"/>
            </w:tcBorders>
          </w:tcPr>
          <w:p w14:paraId="0F7B44E3" w14:textId="77777777" w:rsidR="00DC5EA0" w:rsidRPr="006A3D0F" w:rsidRDefault="00DC5EA0" w:rsidP="00DC5EA0">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Borders>
              <w:left w:val="nil"/>
              <w:right w:val="nil"/>
            </w:tcBorders>
          </w:tcPr>
          <w:p w14:paraId="070E77A2" w14:textId="77777777" w:rsidR="00DC5EA0" w:rsidRPr="006A3D0F" w:rsidRDefault="00DC5EA0" w:rsidP="00DC5EA0">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p>
        </w:tc>
        <w:tc>
          <w:tcPr>
            <w:tcW w:w="1620" w:type="dxa"/>
            <w:gridSpan w:val="2"/>
            <w:tcBorders>
              <w:left w:val="nil"/>
              <w:right w:val="nil"/>
            </w:tcBorders>
          </w:tcPr>
          <w:p w14:paraId="51103A0C"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tcBorders>
              <w:left w:val="nil"/>
              <w:right w:val="nil"/>
            </w:tcBorders>
          </w:tcPr>
          <w:p w14:paraId="768FC109" w14:textId="77777777" w:rsidR="00DC5EA0" w:rsidRPr="006A3D0F" w:rsidRDefault="00DC5EA0" w:rsidP="00DC5EA0">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p>
        </w:tc>
      </w:tr>
      <w:tr w:rsidR="00DC5EA0" w:rsidRPr="006A3D0F" w14:paraId="2A19A486" w14:textId="77777777" w:rsidTr="004A55C7">
        <w:trPr>
          <w:cantSplit/>
        </w:trPr>
        <w:tc>
          <w:tcPr>
            <w:tcW w:w="9232" w:type="dxa"/>
            <w:gridSpan w:val="5"/>
          </w:tcPr>
          <w:p w14:paraId="492BA304" w14:textId="2DE4F9C2" w:rsidR="00DC5EA0" w:rsidRPr="00DC5EA0" w:rsidRDefault="00DC5EA0" w:rsidP="00DC5EA0">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14:ligatures w14:val="none"/>
              </w:rPr>
            </w:pPr>
            <w:r w:rsidRPr="00DC5EA0">
              <w:rPr>
                <w:rFonts w:ascii="Calibri" w:hAnsi="Calibri" w:cs="Arial"/>
                <w:b/>
                <w:bCs/>
                <w:color w:val="1F3864" w:themeColor="accent1" w:themeShade="80"/>
              </w:rPr>
              <w:t>KNOWLEDGE</w:t>
            </w:r>
          </w:p>
        </w:tc>
      </w:tr>
      <w:tr w:rsidR="00DC5EA0" w:rsidRPr="006A3D0F" w14:paraId="5A6ACDAD" w14:textId="77777777" w:rsidTr="004A55C7">
        <w:trPr>
          <w:cantSplit/>
        </w:trPr>
        <w:tc>
          <w:tcPr>
            <w:tcW w:w="435" w:type="dxa"/>
          </w:tcPr>
          <w:p w14:paraId="34C97AE1" w14:textId="77777777" w:rsidR="00DC5EA0" w:rsidRPr="006A3D0F" w:rsidRDefault="00DC5EA0" w:rsidP="00DC5EA0">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307BC72E" w14:textId="40D10359" w:rsidR="00DC5EA0" w:rsidRPr="00DC5EA0" w:rsidRDefault="00DC5EA0" w:rsidP="00DC5EA0">
            <w:pPr>
              <w:autoSpaceDE w:val="0"/>
              <w:autoSpaceDN w:val="0"/>
              <w:adjustRightInd w:val="0"/>
              <w:spacing w:after="0" w:line="240" w:lineRule="auto"/>
              <w:rPr>
                <w:rFonts w:ascii="Calibri" w:eastAsia="Times New Roman" w:hAnsi="Calibri" w:cs="Arial"/>
                <w:color w:val="1F3864" w:themeColor="accent1" w:themeShade="80"/>
                <w:kern w:val="0"/>
                <w:lang w:val="en-US"/>
                <w14:ligatures w14:val="none"/>
              </w:rPr>
            </w:pPr>
            <w:r w:rsidRPr="00DC5EA0">
              <w:rPr>
                <w:rFonts w:ascii="Calibri" w:hAnsi="Calibri" w:cs="Arial"/>
                <w:color w:val="1F3864" w:themeColor="accent1" w:themeShade="80"/>
              </w:rPr>
              <w:t>Understanding of GDPR and Data Protection and high level of confidentiality</w:t>
            </w:r>
          </w:p>
        </w:tc>
        <w:tc>
          <w:tcPr>
            <w:tcW w:w="810" w:type="dxa"/>
            <w:vAlign w:val="center"/>
          </w:tcPr>
          <w:p w14:paraId="17950774"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4B4BBB84"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336590A5" w14:textId="75368D99" w:rsidR="00DC5EA0" w:rsidRPr="006A3D0F" w:rsidRDefault="00DC5EA0" w:rsidP="00DC5EA0">
            <w:pPr>
              <w:spacing w:after="0" w:line="240" w:lineRule="auto"/>
              <w:jc w:val="center"/>
              <w:rPr>
                <w:rFonts w:ascii="Calibri" w:eastAsia="Calibri" w:hAnsi="Calibri"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w:t>
            </w:r>
          </w:p>
        </w:tc>
      </w:tr>
      <w:tr w:rsidR="00DC5EA0" w:rsidRPr="006A3D0F" w14:paraId="3B54594A" w14:textId="77777777" w:rsidTr="004A55C7">
        <w:trPr>
          <w:cantSplit/>
        </w:trPr>
        <w:tc>
          <w:tcPr>
            <w:tcW w:w="435" w:type="dxa"/>
          </w:tcPr>
          <w:p w14:paraId="4E61477B" w14:textId="77777777" w:rsidR="00DC5EA0" w:rsidRPr="006A3D0F" w:rsidRDefault="00DC5EA0" w:rsidP="00DC5EA0">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0500072A" w14:textId="209F3793" w:rsidR="00DC5EA0" w:rsidRPr="00DC5EA0" w:rsidRDefault="00DC5EA0" w:rsidP="00DC5EA0">
            <w:pPr>
              <w:autoSpaceDE w:val="0"/>
              <w:autoSpaceDN w:val="0"/>
              <w:adjustRightInd w:val="0"/>
              <w:spacing w:after="0" w:line="240" w:lineRule="auto"/>
              <w:rPr>
                <w:rFonts w:ascii="Calibri" w:eastAsia="Times New Roman" w:hAnsi="Calibri" w:cs="Arial"/>
                <w:color w:val="1F3864" w:themeColor="accent1" w:themeShade="80"/>
                <w:kern w:val="0"/>
                <w:lang w:val="en-US"/>
                <w14:ligatures w14:val="none"/>
              </w:rPr>
            </w:pPr>
            <w:r w:rsidRPr="00DC5EA0">
              <w:rPr>
                <w:rFonts w:ascii="Calibri" w:hAnsi="Calibri" w:cs="Arial"/>
                <w:color w:val="1F3864" w:themeColor="accent1" w:themeShade="80"/>
              </w:rPr>
              <w:t>Understanding of health and safety issues relating to the job description</w:t>
            </w:r>
          </w:p>
        </w:tc>
        <w:tc>
          <w:tcPr>
            <w:tcW w:w="810" w:type="dxa"/>
            <w:vAlign w:val="center"/>
          </w:tcPr>
          <w:p w14:paraId="6D1F82B0" w14:textId="4AD1DE76"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810" w:type="dxa"/>
            <w:vAlign w:val="center"/>
          </w:tcPr>
          <w:p w14:paraId="6CE58F1F" w14:textId="70502111" w:rsidR="00DC5EA0" w:rsidRPr="006A3D0F" w:rsidRDefault="005C5DFA"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1530" w:type="dxa"/>
          </w:tcPr>
          <w:p w14:paraId="3DB09BC3" w14:textId="0DC55CED" w:rsidR="00DC5EA0" w:rsidRPr="006A3D0F" w:rsidRDefault="00DC5EA0" w:rsidP="00DC5EA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w:t>
            </w:r>
          </w:p>
        </w:tc>
      </w:tr>
      <w:tr w:rsidR="00DC5EA0" w:rsidRPr="006A3D0F" w14:paraId="14BFE117" w14:textId="77777777" w:rsidTr="004A55C7">
        <w:trPr>
          <w:cantSplit/>
        </w:trPr>
        <w:tc>
          <w:tcPr>
            <w:tcW w:w="435" w:type="dxa"/>
          </w:tcPr>
          <w:p w14:paraId="2DF2305E" w14:textId="77777777" w:rsidR="00DC5EA0" w:rsidRPr="006A3D0F" w:rsidRDefault="00DC5EA0" w:rsidP="00DC5EA0">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3F3660BD" w14:textId="330B0455" w:rsidR="00DC5EA0" w:rsidRPr="00DC5EA0" w:rsidRDefault="00DC5EA0" w:rsidP="00DC5EA0">
            <w:pPr>
              <w:autoSpaceDE w:val="0"/>
              <w:autoSpaceDN w:val="0"/>
              <w:adjustRightInd w:val="0"/>
              <w:spacing w:after="0" w:line="240" w:lineRule="auto"/>
              <w:rPr>
                <w:rFonts w:ascii="Calibri" w:eastAsia="Times New Roman" w:hAnsi="Calibri" w:cs="Arial"/>
                <w:color w:val="1F3864" w:themeColor="accent1" w:themeShade="80"/>
                <w:kern w:val="0"/>
                <w:lang w:val="en-US"/>
                <w14:ligatures w14:val="none"/>
              </w:rPr>
            </w:pPr>
            <w:r w:rsidRPr="00DC5EA0">
              <w:rPr>
                <w:rFonts w:ascii="Calibri" w:hAnsi="Calibri" w:cs="Arial"/>
                <w:color w:val="1F3864" w:themeColor="accent1" w:themeShade="80"/>
              </w:rPr>
              <w:t>Understanding of Administrative processes</w:t>
            </w:r>
          </w:p>
        </w:tc>
        <w:tc>
          <w:tcPr>
            <w:tcW w:w="810" w:type="dxa"/>
            <w:vAlign w:val="center"/>
          </w:tcPr>
          <w:p w14:paraId="2429FD4A" w14:textId="334091E3"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810" w:type="dxa"/>
            <w:vAlign w:val="center"/>
          </w:tcPr>
          <w:p w14:paraId="79E6D66C" w14:textId="4D117EF6" w:rsidR="00DC5EA0" w:rsidRPr="006A3D0F" w:rsidRDefault="005C5DFA"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1530" w:type="dxa"/>
          </w:tcPr>
          <w:p w14:paraId="27BCE592" w14:textId="44933A23" w:rsidR="00DC5EA0" w:rsidRPr="006A3D0F" w:rsidRDefault="00DC5EA0" w:rsidP="00DC5EA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w:t>
            </w:r>
          </w:p>
        </w:tc>
      </w:tr>
      <w:tr w:rsidR="00DC5EA0" w:rsidRPr="004A55C7" w14:paraId="4192ACD2" w14:textId="77777777" w:rsidTr="004A55C7">
        <w:trPr>
          <w:cantSplit/>
          <w:trHeight w:val="274"/>
        </w:trPr>
        <w:tc>
          <w:tcPr>
            <w:tcW w:w="9232" w:type="dxa"/>
            <w:gridSpan w:val="5"/>
          </w:tcPr>
          <w:p w14:paraId="0E0F2BE4" w14:textId="77777777" w:rsidR="00DC5EA0" w:rsidRPr="005C5DFA" w:rsidRDefault="00DC5EA0" w:rsidP="00DC5EA0">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14:ligatures w14:val="none"/>
              </w:rPr>
            </w:pPr>
          </w:p>
          <w:p w14:paraId="77137C40" w14:textId="3B651D3E" w:rsidR="00DC5EA0" w:rsidRPr="005C5DFA" w:rsidRDefault="00DC5EA0" w:rsidP="00DC5EA0">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14:ligatures w14:val="none"/>
              </w:rPr>
            </w:pPr>
            <w:r w:rsidRPr="005C5DFA">
              <w:rPr>
                <w:rFonts w:ascii="Calibri" w:hAnsi="Calibri" w:cs="Arial"/>
                <w:b/>
                <w:bCs/>
                <w:color w:val="1F3864" w:themeColor="accent1" w:themeShade="80"/>
              </w:rPr>
              <w:t>ATTITUDE / MOTIVATION</w:t>
            </w:r>
          </w:p>
        </w:tc>
      </w:tr>
      <w:tr w:rsidR="00DC5EA0" w:rsidRPr="004A55C7" w14:paraId="2C5911F5" w14:textId="77777777" w:rsidTr="001C5F5C">
        <w:trPr>
          <w:cantSplit/>
          <w:trHeight w:val="364"/>
        </w:trPr>
        <w:tc>
          <w:tcPr>
            <w:tcW w:w="435" w:type="dxa"/>
          </w:tcPr>
          <w:p w14:paraId="32FCBAA6" w14:textId="77777777" w:rsidR="00DC5EA0" w:rsidRPr="004A55C7" w:rsidRDefault="00DC5EA0" w:rsidP="00DC5EA0">
            <w:pPr>
              <w:overflowPunct w:val="0"/>
              <w:autoSpaceDE w:val="0"/>
              <w:autoSpaceDN w:val="0"/>
              <w:adjustRightInd w:val="0"/>
              <w:spacing w:after="0" w:line="240" w:lineRule="auto"/>
              <w:textAlignment w:val="baseline"/>
              <w:rPr>
                <w:rFonts w:ascii="Calibri" w:eastAsia="Times New Roman" w:hAnsi="Calibri" w:cs="Arial"/>
                <w:kern w:val="0"/>
                <w:sz w:val="24"/>
                <w:szCs w:val="24"/>
                <w14:ligatures w14:val="none"/>
              </w:rPr>
            </w:pPr>
          </w:p>
        </w:tc>
        <w:tc>
          <w:tcPr>
            <w:tcW w:w="5647" w:type="dxa"/>
          </w:tcPr>
          <w:p w14:paraId="24913B49" w14:textId="57441D76" w:rsidR="00DC5EA0" w:rsidRPr="005C5DFA" w:rsidRDefault="00DC5EA0" w:rsidP="00DC5EA0">
            <w:pPr>
              <w:spacing w:after="0" w:line="240" w:lineRule="auto"/>
              <w:rPr>
                <w:rFonts w:ascii="Calibri" w:eastAsia="Times New Roman" w:hAnsi="Calibri" w:cs="Arial"/>
                <w:color w:val="1F3864" w:themeColor="accent1" w:themeShade="80"/>
                <w:kern w:val="0"/>
                <w:lang w:val="en-US"/>
                <w14:ligatures w14:val="none"/>
              </w:rPr>
            </w:pPr>
            <w:r w:rsidRPr="005C5DFA">
              <w:rPr>
                <w:rFonts w:ascii="Calibri" w:hAnsi="Calibri" w:cs="Arial"/>
                <w:color w:val="1F3864" w:themeColor="accent1" w:themeShade="80"/>
              </w:rPr>
              <w:t>Willingness to support the school’s mission statement</w:t>
            </w:r>
          </w:p>
        </w:tc>
        <w:tc>
          <w:tcPr>
            <w:tcW w:w="810" w:type="dxa"/>
            <w:vAlign w:val="center"/>
          </w:tcPr>
          <w:p w14:paraId="729C3635"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6DD89586"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28ED22B4" w14:textId="5F2A2D2D" w:rsidR="00DC5EA0" w:rsidRPr="006A3D0F" w:rsidRDefault="005C5DFA"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Pr>
                <w:rFonts w:ascii="Calibri" w:eastAsia="Times New Roman" w:hAnsi="Calibri" w:cs="Arial"/>
                <w:color w:val="1F3864" w:themeColor="accent1" w:themeShade="80"/>
                <w:kern w:val="0"/>
                <w14:ligatures w14:val="none"/>
              </w:rPr>
              <w:t>I</w:t>
            </w:r>
          </w:p>
        </w:tc>
      </w:tr>
      <w:tr w:rsidR="00DC5EA0" w:rsidRPr="004A55C7" w14:paraId="7ABA7AFC" w14:textId="77777777" w:rsidTr="004A55C7">
        <w:trPr>
          <w:cantSplit/>
          <w:trHeight w:val="364"/>
        </w:trPr>
        <w:tc>
          <w:tcPr>
            <w:tcW w:w="435" w:type="dxa"/>
          </w:tcPr>
          <w:p w14:paraId="7012B12D" w14:textId="77777777" w:rsidR="00DC5EA0" w:rsidRPr="004A55C7" w:rsidRDefault="00DC5EA0" w:rsidP="00DC5EA0">
            <w:pPr>
              <w:overflowPunct w:val="0"/>
              <w:autoSpaceDE w:val="0"/>
              <w:autoSpaceDN w:val="0"/>
              <w:adjustRightInd w:val="0"/>
              <w:spacing w:after="0" w:line="240" w:lineRule="auto"/>
              <w:textAlignment w:val="baseline"/>
              <w:rPr>
                <w:rFonts w:ascii="Calibri" w:eastAsia="Times New Roman" w:hAnsi="Calibri" w:cs="Arial"/>
                <w:kern w:val="0"/>
                <w:sz w:val="24"/>
                <w:szCs w:val="24"/>
                <w14:ligatures w14:val="none"/>
              </w:rPr>
            </w:pPr>
          </w:p>
        </w:tc>
        <w:tc>
          <w:tcPr>
            <w:tcW w:w="5647" w:type="dxa"/>
            <w:vAlign w:val="center"/>
          </w:tcPr>
          <w:p w14:paraId="18240F00" w14:textId="46592FC6" w:rsidR="00DC5EA0" w:rsidRPr="005C5DFA" w:rsidRDefault="00DC5EA0" w:rsidP="00DC5EA0">
            <w:pPr>
              <w:spacing w:after="0" w:line="240" w:lineRule="auto"/>
              <w:rPr>
                <w:rFonts w:ascii="Calibri" w:eastAsia="Times New Roman" w:hAnsi="Calibri" w:cs="Arial"/>
                <w:color w:val="1F3864" w:themeColor="accent1" w:themeShade="80"/>
                <w:kern w:val="0"/>
                <w:lang w:val="en-US"/>
                <w14:ligatures w14:val="none"/>
              </w:rPr>
            </w:pPr>
            <w:r w:rsidRPr="005C5DFA">
              <w:rPr>
                <w:rFonts w:ascii="Calibri" w:hAnsi="Calibri" w:cs="Arial"/>
                <w:color w:val="1F3864" w:themeColor="accent1" w:themeShade="80"/>
              </w:rPr>
              <w:t>Enthusiastic and cheerful</w:t>
            </w:r>
          </w:p>
        </w:tc>
        <w:tc>
          <w:tcPr>
            <w:tcW w:w="810" w:type="dxa"/>
            <w:vAlign w:val="center"/>
          </w:tcPr>
          <w:p w14:paraId="3A602C05"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16859E6D"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1F1B7093" w14:textId="7013F6BB" w:rsidR="00DC5EA0" w:rsidRPr="005C5DFA" w:rsidRDefault="005C5DFA" w:rsidP="00DC5EA0">
            <w:pPr>
              <w:overflowPunct w:val="0"/>
              <w:autoSpaceDE w:val="0"/>
              <w:autoSpaceDN w:val="0"/>
              <w:adjustRightInd w:val="0"/>
              <w:spacing w:after="0" w:line="240" w:lineRule="auto"/>
              <w:jc w:val="center"/>
              <w:textAlignment w:val="baseline"/>
              <w:rPr>
                <w:rFonts w:eastAsia="Times New Roman" w:cstheme="minorHAnsi"/>
                <w:color w:val="1F3864" w:themeColor="accent1" w:themeShade="80"/>
                <w:kern w:val="0"/>
                <w14:ligatures w14:val="none"/>
              </w:rPr>
            </w:pPr>
            <w:r w:rsidRPr="005C5DFA">
              <w:rPr>
                <w:rFonts w:eastAsia="Times New Roman" w:cstheme="minorHAnsi"/>
                <w:color w:val="1F3864" w:themeColor="accent1" w:themeShade="80"/>
                <w:kern w:val="0"/>
                <w14:ligatures w14:val="none"/>
              </w:rPr>
              <w:t>I</w:t>
            </w:r>
          </w:p>
        </w:tc>
      </w:tr>
      <w:tr w:rsidR="00DC5EA0" w:rsidRPr="004A55C7" w14:paraId="56D180CB" w14:textId="77777777" w:rsidTr="004A55C7">
        <w:trPr>
          <w:cantSplit/>
          <w:trHeight w:val="364"/>
        </w:trPr>
        <w:tc>
          <w:tcPr>
            <w:tcW w:w="435" w:type="dxa"/>
          </w:tcPr>
          <w:p w14:paraId="5F0D0F9A" w14:textId="77777777" w:rsidR="00DC5EA0" w:rsidRPr="004A55C7" w:rsidRDefault="00DC5EA0" w:rsidP="00DC5EA0">
            <w:pPr>
              <w:overflowPunct w:val="0"/>
              <w:autoSpaceDE w:val="0"/>
              <w:autoSpaceDN w:val="0"/>
              <w:adjustRightInd w:val="0"/>
              <w:spacing w:after="0" w:line="240" w:lineRule="auto"/>
              <w:textAlignment w:val="baseline"/>
              <w:rPr>
                <w:rFonts w:ascii="Calibri" w:eastAsia="Times New Roman" w:hAnsi="Calibri" w:cs="Arial"/>
                <w:kern w:val="0"/>
                <w:sz w:val="24"/>
                <w:szCs w:val="24"/>
                <w14:ligatures w14:val="none"/>
              </w:rPr>
            </w:pPr>
          </w:p>
        </w:tc>
        <w:tc>
          <w:tcPr>
            <w:tcW w:w="5647" w:type="dxa"/>
            <w:vAlign w:val="center"/>
          </w:tcPr>
          <w:p w14:paraId="131C831B" w14:textId="052D83B4" w:rsidR="00DC5EA0" w:rsidRPr="005C5DFA" w:rsidRDefault="005C5DFA" w:rsidP="00DC5EA0">
            <w:pPr>
              <w:spacing w:after="0" w:line="240" w:lineRule="auto"/>
              <w:rPr>
                <w:rFonts w:ascii="Calibri" w:eastAsia="Times New Roman" w:hAnsi="Calibri" w:cs="Arial"/>
                <w:color w:val="1F3864" w:themeColor="accent1" w:themeShade="80"/>
                <w:kern w:val="0"/>
                <w:lang w:val="en-US"/>
                <w14:ligatures w14:val="none"/>
              </w:rPr>
            </w:pPr>
            <w:r w:rsidRPr="005C5DFA">
              <w:rPr>
                <w:rFonts w:ascii="Calibri" w:hAnsi="Calibri" w:cs="Arial"/>
                <w:color w:val="1F3864" w:themeColor="accent1" w:themeShade="80"/>
              </w:rPr>
              <w:t>Flexible and adaptable</w:t>
            </w:r>
          </w:p>
        </w:tc>
        <w:tc>
          <w:tcPr>
            <w:tcW w:w="810" w:type="dxa"/>
            <w:vAlign w:val="center"/>
          </w:tcPr>
          <w:p w14:paraId="47DE5576"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3781619D" w14:textId="77777777" w:rsidR="00DC5EA0" w:rsidRPr="006A3D0F" w:rsidRDefault="00DC5EA0" w:rsidP="00DC5EA0">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798AA464" w14:textId="366F4FEA" w:rsidR="00DC5EA0" w:rsidRPr="005C5DFA" w:rsidRDefault="005C5DFA" w:rsidP="00DC5EA0">
            <w:pPr>
              <w:overflowPunct w:val="0"/>
              <w:autoSpaceDE w:val="0"/>
              <w:autoSpaceDN w:val="0"/>
              <w:adjustRightInd w:val="0"/>
              <w:spacing w:after="0" w:line="240" w:lineRule="auto"/>
              <w:jc w:val="center"/>
              <w:textAlignment w:val="baseline"/>
              <w:rPr>
                <w:rFonts w:eastAsia="Times New Roman" w:cstheme="minorHAnsi"/>
                <w:color w:val="1F3864" w:themeColor="accent1" w:themeShade="80"/>
                <w:kern w:val="0"/>
                <w14:ligatures w14:val="none"/>
              </w:rPr>
            </w:pPr>
            <w:r w:rsidRPr="005C5DFA">
              <w:rPr>
                <w:rFonts w:eastAsia="Times New Roman" w:cstheme="minorHAnsi"/>
                <w:color w:val="1F3864" w:themeColor="accent1" w:themeShade="80"/>
                <w:kern w:val="0"/>
                <w14:ligatures w14:val="none"/>
              </w:rPr>
              <w:t>I,</w:t>
            </w:r>
            <w:r>
              <w:rPr>
                <w:rFonts w:eastAsia="Times New Roman" w:cstheme="minorHAnsi"/>
                <w:color w:val="1F3864" w:themeColor="accent1" w:themeShade="80"/>
                <w:kern w:val="0"/>
                <w14:ligatures w14:val="none"/>
              </w:rPr>
              <w:t xml:space="preserve"> </w:t>
            </w:r>
            <w:r w:rsidRPr="005C5DFA">
              <w:rPr>
                <w:rFonts w:eastAsia="Times New Roman" w:cstheme="minorHAnsi"/>
                <w:color w:val="1F3864" w:themeColor="accent1" w:themeShade="80"/>
                <w:kern w:val="0"/>
                <w14:ligatures w14:val="none"/>
              </w:rPr>
              <w:t>R</w:t>
            </w:r>
          </w:p>
        </w:tc>
      </w:tr>
      <w:tr w:rsidR="005C5DFA" w:rsidRPr="004A55C7" w14:paraId="3A6BA795" w14:textId="77777777" w:rsidTr="00FC09AC">
        <w:trPr>
          <w:cantSplit/>
          <w:trHeight w:val="364"/>
        </w:trPr>
        <w:tc>
          <w:tcPr>
            <w:tcW w:w="435" w:type="dxa"/>
          </w:tcPr>
          <w:p w14:paraId="59CCC849" w14:textId="77777777" w:rsidR="005C5DFA" w:rsidRPr="004A55C7" w:rsidRDefault="005C5DFA" w:rsidP="005C5DFA">
            <w:pPr>
              <w:overflowPunct w:val="0"/>
              <w:autoSpaceDE w:val="0"/>
              <w:autoSpaceDN w:val="0"/>
              <w:adjustRightInd w:val="0"/>
              <w:spacing w:after="0" w:line="240" w:lineRule="auto"/>
              <w:textAlignment w:val="baseline"/>
              <w:rPr>
                <w:rFonts w:ascii="Calibri" w:eastAsia="Times New Roman" w:hAnsi="Calibri" w:cs="Arial"/>
                <w:kern w:val="0"/>
                <w:sz w:val="24"/>
                <w:szCs w:val="24"/>
                <w14:ligatures w14:val="none"/>
              </w:rPr>
            </w:pPr>
          </w:p>
        </w:tc>
        <w:tc>
          <w:tcPr>
            <w:tcW w:w="5647" w:type="dxa"/>
          </w:tcPr>
          <w:p w14:paraId="202C707D" w14:textId="3C06534F" w:rsidR="005C5DFA" w:rsidRPr="005C5DFA" w:rsidRDefault="005C5DFA" w:rsidP="005C5DFA">
            <w:pPr>
              <w:spacing w:after="0" w:line="240" w:lineRule="auto"/>
              <w:rPr>
                <w:rFonts w:ascii="Calibri" w:eastAsia="Times New Roman" w:hAnsi="Calibri" w:cs="Arial"/>
                <w:color w:val="1F3864" w:themeColor="accent1" w:themeShade="80"/>
                <w:kern w:val="0"/>
                <w:lang w:val="en-US"/>
                <w14:ligatures w14:val="none"/>
              </w:rPr>
            </w:pPr>
            <w:r w:rsidRPr="005C5DFA">
              <w:rPr>
                <w:rFonts w:ascii="Calibri" w:hAnsi="Calibri" w:cs="Arial"/>
                <w:color w:val="1F3864" w:themeColor="accent1" w:themeShade="80"/>
              </w:rPr>
              <w:t>Keen to achieve and develop skills</w:t>
            </w:r>
          </w:p>
        </w:tc>
        <w:tc>
          <w:tcPr>
            <w:tcW w:w="810" w:type="dxa"/>
            <w:vAlign w:val="center"/>
          </w:tcPr>
          <w:p w14:paraId="63E42853" w14:textId="51F79F7A" w:rsidR="005C5DFA" w:rsidRPr="006A3D0F" w:rsidRDefault="005C5DFA" w:rsidP="005C5DFA">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42EBEBD7" w14:textId="77777777" w:rsidR="005C5DFA" w:rsidRPr="006A3D0F" w:rsidRDefault="005C5DFA" w:rsidP="005C5DFA">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6FC38253" w14:textId="675989EF" w:rsidR="005C5DFA" w:rsidRPr="005C5DFA" w:rsidRDefault="005C5DFA" w:rsidP="005C5DFA">
            <w:pPr>
              <w:overflowPunct w:val="0"/>
              <w:autoSpaceDE w:val="0"/>
              <w:autoSpaceDN w:val="0"/>
              <w:adjustRightInd w:val="0"/>
              <w:spacing w:after="0" w:line="240" w:lineRule="auto"/>
              <w:jc w:val="center"/>
              <w:textAlignment w:val="baseline"/>
              <w:rPr>
                <w:rFonts w:eastAsia="Times New Roman" w:cstheme="minorHAnsi"/>
                <w:color w:val="1F3864" w:themeColor="accent1" w:themeShade="80"/>
                <w:kern w:val="0"/>
                <w14:ligatures w14:val="none"/>
              </w:rPr>
            </w:pPr>
            <w:r w:rsidRPr="005C5DFA">
              <w:rPr>
                <w:rFonts w:eastAsia="Times New Roman" w:cstheme="minorHAnsi"/>
                <w:color w:val="1F3864" w:themeColor="accent1" w:themeShade="80"/>
                <w:kern w:val="0"/>
                <w14:ligatures w14:val="none"/>
              </w:rPr>
              <w:t>I,</w:t>
            </w:r>
            <w:r>
              <w:rPr>
                <w:rFonts w:eastAsia="Times New Roman" w:cstheme="minorHAnsi"/>
                <w:color w:val="1F3864" w:themeColor="accent1" w:themeShade="80"/>
                <w:kern w:val="0"/>
                <w14:ligatures w14:val="none"/>
              </w:rPr>
              <w:t xml:space="preserve"> </w:t>
            </w:r>
            <w:r w:rsidRPr="005C5DFA">
              <w:rPr>
                <w:rFonts w:eastAsia="Times New Roman" w:cstheme="minorHAnsi"/>
                <w:color w:val="1F3864" w:themeColor="accent1" w:themeShade="80"/>
                <w:kern w:val="0"/>
                <w14:ligatures w14:val="none"/>
              </w:rPr>
              <w:t>R</w:t>
            </w:r>
          </w:p>
        </w:tc>
      </w:tr>
      <w:tr w:rsidR="005C5DFA" w:rsidRPr="004A55C7" w14:paraId="33C707D1" w14:textId="77777777" w:rsidTr="004A55C7">
        <w:trPr>
          <w:cantSplit/>
        </w:trPr>
        <w:tc>
          <w:tcPr>
            <w:tcW w:w="435" w:type="dxa"/>
          </w:tcPr>
          <w:p w14:paraId="3E46DE50" w14:textId="77777777" w:rsidR="005C5DFA" w:rsidRPr="004A55C7" w:rsidRDefault="005C5DFA" w:rsidP="005C5DFA">
            <w:pPr>
              <w:overflowPunct w:val="0"/>
              <w:autoSpaceDE w:val="0"/>
              <w:autoSpaceDN w:val="0"/>
              <w:adjustRightInd w:val="0"/>
              <w:spacing w:after="0" w:line="240" w:lineRule="auto"/>
              <w:textAlignment w:val="baseline"/>
              <w:rPr>
                <w:rFonts w:ascii="Calibri" w:eastAsia="Times New Roman" w:hAnsi="Calibri" w:cs="Arial"/>
                <w:kern w:val="0"/>
                <w:sz w:val="24"/>
                <w:szCs w:val="24"/>
                <w14:ligatures w14:val="none"/>
              </w:rPr>
            </w:pPr>
          </w:p>
        </w:tc>
        <w:tc>
          <w:tcPr>
            <w:tcW w:w="5647" w:type="dxa"/>
            <w:vAlign w:val="center"/>
          </w:tcPr>
          <w:p w14:paraId="3FCB727D" w14:textId="70C7A0E9" w:rsidR="005C5DFA" w:rsidRPr="005C5DFA" w:rsidRDefault="005C5DFA" w:rsidP="005C5DFA">
            <w:pPr>
              <w:spacing w:after="0" w:line="240" w:lineRule="auto"/>
              <w:rPr>
                <w:rFonts w:ascii="Calibri" w:eastAsia="Times New Roman" w:hAnsi="Calibri" w:cs="Arial"/>
                <w:color w:val="1F3864" w:themeColor="accent1" w:themeShade="80"/>
                <w:kern w:val="0"/>
                <w:lang w:val="en-US"/>
                <w14:ligatures w14:val="none"/>
              </w:rPr>
            </w:pPr>
            <w:r w:rsidRPr="005C5DFA">
              <w:rPr>
                <w:rFonts w:ascii="Calibri" w:hAnsi="Calibri" w:cs="Arial"/>
                <w:color w:val="1F3864" w:themeColor="accent1" w:themeShade="80"/>
              </w:rPr>
              <w:t>Excellent communication skills</w:t>
            </w:r>
          </w:p>
        </w:tc>
        <w:tc>
          <w:tcPr>
            <w:tcW w:w="810" w:type="dxa"/>
            <w:vAlign w:val="center"/>
          </w:tcPr>
          <w:p w14:paraId="7AF3ED90" w14:textId="77777777" w:rsidR="005C5DFA" w:rsidRPr="006A3D0F" w:rsidRDefault="005C5DFA" w:rsidP="005C5DFA">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7AEDAA71" w14:textId="77777777" w:rsidR="005C5DFA" w:rsidRPr="006A3D0F" w:rsidRDefault="005C5DFA" w:rsidP="005C5DFA">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0AB09815" w14:textId="710D79DA" w:rsidR="005C5DFA" w:rsidRPr="005C5DFA" w:rsidRDefault="005C5DFA" w:rsidP="005C5DFA">
            <w:pPr>
              <w:overflowPunct w:val="0"/>
              <w:autoSpaceDE w:val="0"/>
              <w:autoSpaceDN w:val="0"/>
              <w:adjustRightInd w:val="0"/>
              <w:spacing w:after="0" w:line="240" w:lineRule="auto"/>
              <w:jc w:val="center"/>
              <w:textAlignment w:val="baseline"/>
              <w:rPr>
                <w:rFonts w:eastAsia="Times New Roman" w:cstheme="minorHAnsi"/>
                <w:color w:val="1F3864" w:themeColor="accent1" w:themeShade="80"/>
                <w:kern w:val="0"/>
                <w14:ligatures w14:val="none"/>
              </w:rPr>
            </w:pPr>
            <w:r w:rsidRPr="005C5DFA">
              <w:rPr>
                <w:rFonts w:eastAsia="Times New Roman" w:cstheme="minorHAnsi"/>
                <w:color w:val="1F3864" w:themeColor="accent1" w:themeShade="80"/>
                <w:kern w:val="0"/>
                <w14:ligatures w14:val="none"/>
              </w:rPr>
              <w:t>I,</w:t>
            </w:r>
            <w:r>
              <w:rPr>
                <w:rFonts w:eastAsia="Times New Roman" w:cstheme="minorHAnsi"/>
                <w:color w:val="1F3864" w:themeColor="accent1" w:themeShade="80"/>
                <w:kern w:val="0"/>
                <w14:ligatures w14:val="none"/>
              </w:rPr>
              <w:t xml:space="preserve"> </w:t>
            </w:r>
            <w:r w:rsidRPr="005C5DFA">
              <w:rPr>
                <w:rFonts w:eastAsia="Times New Roman" w:cstheme="minorHAnsi"/>
                <w:color w:val="1F3864" w:themeColor="accent1" w:themeShade="80"/>
                <w:kern w:val="0"/>
                <w14:ligatures w14:val="none"/>
              </w:rPr>
              <w:t>R</w:t>
            </w:r>
          </w:p>
        </w:tc>
      </w:tr>
    </w:tbl>
    <w:p w14:paraId="0998FD38" w14:textId="0555A498"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DC6B2E">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 xml:space="preserve">and Section 48 </w:t>
      </w:r>
      <w:r w:rsidR="00DC6B2E">
        <w:rPr>
          <w:rFonts w:ascii="Calibri" w:eastAsia="Times New Roman" w:hAnsi="Calibri" w:cs="Calibri"/>
          <w:b/>
          <w:bCs/>
          <w:color w:val="1F3864" w:themeColor="accent1" w:themeShade="80"/>
          <w:kern w:val="0"/>
          <w:sz w:val="44"/>
          <w:szCs w:val="44"/>
          <w:lang w:eastAsia="en-GB"/>
          <w14:ligatures w14:val="none"/>
        </w:rPr>
        <w:t xml:space="preserve">(2023)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2D5C8694">
                  <wp:simplePos x="0" y="0"/>
                  <wp:positionH relativeFrom="margin">
                    <wp:posOffset>-68580</wp:posOffset>
                  </wp:positionH>
                  <wp:positionV relativeFrom="paragraph">
                    <wp:posOffset>135890</wp:posOffset>
                  </wp:positionV>
                  <wp:extent cx="2174240" cy="1449070"/>
                  <wp:effectExtent l="0" t="0" r="0" b="0"/>
                  <wp:wrapNone/>
                  <wp:docPr id="234821523" name="Picture 234821523" descr="A group of students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7" descr="A group of students sitting at desks in a classroo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4240"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54101D88" w:rsidR="00084A38" w:rsidRPr="00C22991" w:rsidRDefault="007D13D4" w:rsidP="004D3BF1">
      <w:pPr>
        <w:jc w:val="center"/>
        <w:rPr>
          <w:b/>
          <w:bCs/>
          <w:color w:val="1F3864" w:themeColor="accent1" w:themeShade="80"/>
          <w:sz w:val="24"/>
          <w:szCs w:val="24"/>
          <w:u w:val="single"/>
        </w:rPr>
      </w:pPr>
      <w:hyperlink r:id="rId25" w:history="1">
        <w:r w:rsidR="00C22991" w:rsidRPr="00087B20">
          <w:rPr>
            <w:rStyle w:val="Hyperlink"/>
            <w:sz w:val="24"/>
            <w:szCs w:val="24"/>
          </w:rPr>
          <w:t>https://st-edwards.poole.sch.uk/information/recruitment/</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01B7B7DA" w:rsidR="001F631E" w:rsidRDefault="006B4CA7" w:rsidP="003C46F5">
      <w:pPr>
        <w:spacing w:line="240" w:lineRule="auto"/>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 </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7DF5C2BC">
            <wp:simplePos x="0" y="0"/>
            <wp:positionH relativeFrom="margin">
              <wp:align>center</wp:align>
            </wp:positionH>
            <wp:positionV relativeFrom="paragraph">
              <wp:posOffset>169926</wp:posOffset>
            </wp:positionV>
            <wp:extent cx="7044929" cy="4696359"/>
            <wp:effectExtent l="0" t="0" r="3810" b="9525"/>
            <wp:wrapNone/>
            <wp:docPr id="2139231109" name="Picture 2139231109" descr="Two women sitting at a table with paint br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9" descr="Two women sitting at a table with paint brush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44929" cy="4696359"/>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72B752F0">
            <wp:simplePos x="0" y="0"/>
            <wp:positionH relativeFrom="margin">
              <wp:align>center</wp:align>
            </wp:positionH>
            <wp:positionV relativeFrom="paragraph">
              <wp:posOffset>-738708</wp:posOffset>
            </wp:positionV>
            <wp:extent cx="7210726" cy="4806086"/>
            <wp:effectExtent l="0" t="0" r="0" b="0"/>
            <wp:wrapNone/>
            <wp:docPr id="873527219" name="Picture 873527219" descr="A couple of boys in suits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10" descr="A couple of boys in suits reading a boo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10726"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09BB1713" w:rsidR="00687D78" w:rsidRPr="003C46F5" w:rsidRDefault="00A21D88"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5B70E1DB">
            <wp:simplePos x="0" y="0"/>
            <wp:positionH relativeFrom="margin">
              <wp:align>center</wp:align>
            </wp:positionH>
            <wp:positionV relativeFrom="paragraph">
              <wp:posOffset>3881476</wp:posOffset>
            </wp:positionV>
            <wp:extent cx="7210425"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088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3529D" id="Rectangle 853553092" o:spid="_x0000_s1026" style="position:absolute;margin-left:-58.15pt;margin-top:605.8pt;width:567.8pt;height:79.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fillcolor="#27306b" stroked="f" strokeweight="1pt"/>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6970DFF5">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755DC"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8C98E" w14:textId="77777777" w:rsidR="00FC6351" w:rsidRDefault="00FC6351" w:rsidP="00DB3EF7">
      <w:pPr>
        <w:spacing w:after="0" w:line="240" w:lineRule="auto"/>
      </w:pPr>
      <w:r>
        <w:separator/>
      </w:r>
    </w:p>
  </w:endnote>
  <w:endnote w:type="continuationSeparator" w:id="0">
    <w:p w14:paraId="68C359AE" w14:textId="77777777" w:rsidR="00FC6351" w:rsidRDefault="00FC6351" w:rsidP="00DB3EF7">
      <w:pPr>
        <w:spacing w:after="0" w:line="240" w:lineRule="auto"/>
      </w:pPr>
      <w:r>
        <w:continuationSeparator/>
      </w:r>
    </w:p>
  </w:endnote>
  <w:endnote w:type="continuationNotice" w:id="1">
    <w:p w14:paraId="25256878" w14:textId="77777777" w:rsidR="00FC6351" w:rsidRDefault="00FC63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A3846" w14:textId="77777777" w:rsidR="00FC6351" w:rsidRDefault="00FC6351" w:rsidP="00DB3EF7">
      <w:pPr>
        <w:spacing w:after="0" w:line="240" w:lineRule="auto"/>
      </w:pPr>
      <w:r>
        <w:separator/>
      </w:r>
    </w:p>
  </w:footnote>
  <w:footnote w:type="continuationSeparator" w:id="0">
    <w:p w14:paraId="604D945D" w14:textId="77777777" w:rsidR="00FC6351" w:rsidRDefault="00FC6351" w:rsidP="00DB3EF7">
      <w:pPr>
        <w:spacing w:after="0" w:line="240" w:lineRule="auto"/>
      </w:pPr>
      <w:r>
        <w:continuationSeparator/>
      </w:r>
    </w:p>
  </w:footnote>
  <w:footnote w:type="continuationNotice" w:id="1">
    <w:p w14:paraId="41DC6B81" w14:textId="77777777" w:rsidR="00FC6351" w:rsidRDefault="00FC63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42217420" name="Picture 34221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15476DF1"/>
    <w:multiLevelType w:val="hybridMultilevel"/>
    <w:tmpl w:val="F6AA8068"/>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FC54A2D"/>
    <w:multiLevelType w:val="hybridMultilevel"/>
    <w:tmpl w:val="C6702BF2"/>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4"/>
  </w:num>
  <w:num w:numId="2" w16cid:durableId="10186430">
    <w:abstractNumId w:val="8"/>
  </w:num>
  <w:num w:numId="3" w16cid:durableId="1329485379">
    <w:abstractNumId w:val="18"/>
  </w:num>
  <w:num w:numId="4" w16cid:durableId="442723192">
    <w:abstractNumId w:val="14"/>
  </w:num>
  <w:num w:numId="5" w16cid:durableId="836263309">
    <w:abstractNumId w:val="16"/>
  </w:num>
  <w:num w:numId="6" w16cid:durableId="1142425382">
    <w:abstractNumId w:val="15"/>
  </w:num>
  <w:num w:numId="7" w16cid:durableId="2033413094">
    <w:abstractNumId w:val="5"/>
  </w:num>
  <w:num w:numId="8" w16cid:durableId="155540665">
    <w:abstractNumId w:val="9"/>
  </w:num>
  <w:num w:numId="9" w16cid:durableId="1962685854">
    <w:abstractNumId w:val="17"/>
  </w:num>
  <w:num w:numId="10" w16cid:durableId="1418988405">
    <w:abstractNumId w:val="10"/>
  </w:num>
  <w:num w:numId="11" w16cid:durableId="2073773614">
    <w:abstractNumId w:val="1"/>
  </w:num>
  <w:num w:numId="12" w16cid:durableId="218369065">
    <w:abstractNumId w:val="7"/>
  </w:num>
  <w:num w:numId="13" w16cid:durableId="1830562136">
    <w:abstractNumId w:val="12"/>
  </w:num>
  <w:num w:numId="14" w16cid:durableId="64450666">
    <w:abstractNumId w:val="0"/>
  </w:num>
  <w:num w:numId="15" w16cid:durableId="1513110916">
    <w:abstractNumId w:val="2"/>
  </w:num>
  <w:num w:numId="16" w16cid:durableId="1318682270">
    <w:abstractNumId w:val="11"/>
  </w:num>
  <w:num w:numId="17" w16cid:durableId="964240340">
    <w:abstractNumId w:val="13"/>
  </w:num>
  <w:num w:numId="18" w16cid:durableId="658268244">
    <w:abstractNumId w:val="3"/>
  </w:num>
  <w:num w:numId="19" w16cid:durableId="7636492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72FC"/>
    <w:rsid w:val="00015A9F"/>
    <w:rsid w:val="000369EF"/>
    <w:rsid w:val="00056FA1"/>
    <w:rsid w:val="00080C19"/>
    <w:rsid w:val="00084A38"/>
    <w:rsid w:val="00095A72"/>
    <w:rsid w:val="000A2F32"/>
    <w:rsid w:val="000D3EC8"/>
    <w:rsid w:val="000F4535"/>
    <w:rsid w:val="000F627B"/>
    <w:rsid w:val="00103402"/>
    <w:rsid w:val="00107750"/>
    <w:rsid w:val="001119BC"/>
    <w:rsid w:val="00113B79"/>
    <w:rsid w:val="00131B2E"/>
    <w:rsid w:val="00136C20"/>
    <w:rsid w:val="00136EFF"/>
    <w:rsid w:val="00137B97"/>
    <w:rsid w:val="00147CF5"/>
    <w:rsid w:val="00160E6C"/>
    <w:rsid w:val="00175142"/>
    <w:rsid w:val="00194F65"/>
    <w:rsid w:val="001B0A9A"/>
    <w:rsid w:val="001C0375"/>
    <w:rsid w:val="001D7C3C"/>
    <w:rsid w:val="001E4E3C"/>
    <w:rsid w:val="001F631E"/>
    <w:rsid w:val="002261CF"/>
    <w:rsid w:val="00265320"/>
    <w:rsid w:val="00267D81"/>
    <w:rsid w:val="002B6C43"/>
    <w:rsid w:val="002B75AA"/>
    <w:rsid w:val="002C286D"/>
    <w:rsid w:val="002F7248"/>
    <w:rsid w:val="00312BCD"/>
    <w:rsid w:val="0031451C"/>
    <w:rsid w:val="0032760C"/>
    <w:rsid w:val="00331F21"/>
    <w:rsid w:val="00345893"/>
    <w:rsid w:val="00373322"/>
    <w:rsid w:val="003A3C5A"/>
    <w:rsid w:val="003C46F5"/>
    <w:rsid w:val="003E375F"/>
    <w:rsid w:val="003F4228"/>
    <w:rsid w:val="004155E7"/>
    <w:rsid w:val="00421B90"/>
    <w:rsid w:val="004520E8"/>
    <w:rsid w:val="0046258C"/>
    <w:rsid w:val="00471060"/>
    <w:rsid w:val="004A55C7"/>
    <w:rsid w:val="004B4B6A"/>
    <w:rsid w:val="004D2A58"/>
    <w:rsid w:val="004D3BF1"/>
    <w:rsid w:val="00500B8D"/>
    <w:rsid w:val="00512D69"/>
    <w:rsid w:val="005144D7"/>
    <w:rsid w:val="005411B6"/>
    <w:rsid w:val="00541396"/>
    <w:rsid w:val="00544A12"/>
    <w:rsid w:val="0054788D"/>
    <w:rsid w:val="00594D68"/>
    <w:rsid w:val="005B525E"/>
    <w:rsid w:val="005C5DFA"/>
    <w:rsid w:val="005D51E3"/>
    <w:rsid w:val="006846E4"/>
    <w:rsid w:val="00687D78"/>
    <w:rsid w:val="00693C8B"/>
    <w:rsid w:val="006A3D0F"/>
    <w:rsid w:val="006B00C6"/>
    <w:rsid w:val="006B4C46"/>
    <w:rsid w:val="006B4CA7"/>
    <w:rsid w:val="006C19FF"/>
    <w:rsid w:val="006C6FF8"/>
    <w:rsid w:val="006D0116"/>
    <w:rsid w:val="006D4FEE"/>
    <w:rsid w:val="006D5176"/>
    <w:rsid w:val="006E1AA4"/>
    <w:rsid w:val="006E4B58"/>
    <w:rsid w:val="00723E9E"/>
    <w:rsid w:val="00756497"/>
    <w:rsid w:val="00763CAE"/>
    <w:rsid w:val="00785737"/>
    <w:rsid w:val="00792342"/>
    <w:rsid w:val="007B1C36"/>
    <w:rsid w:val="007B6252"/>
    <w:rsid w:val="007D13D4"/>
    <w:rsid w:val="0080475C"/>
    <w:rsid w:val="008348D1"/>
    <w:rsid w:val="00834B2E"/>
    <w:rsid w:val="00841E60"/>
    <w:rsid w:val="00870E70"/>
    <w:rsid w:val="008968CB"/>
    <w:rsid w:val="008B6083"/>
    <w:rsid w:val="008F294C"/>
    <w:rsid w:val="008F4478"/>
    <w:rsid w:val="008F784D"/>
    <w:rsid w:val="009355AE"/>
    <w:rsid w:val="00936CD4"/>
    <w:rsid w:val="00974F78"/>
    <w:rsid w:val="009806A0"/>
    <w:rsid w:val="00986C21"/>
    <w:rsid w:val="009962DC"/>
    <w:rsid w:val="00996BBB"/>
    <w:rsid w:val="009B5C64"/>
    <w:rsid w:val="009D3AE3"/>
    <w:rsid w:val="009D6C07"/>
    <w:rsid w:val="009E742A"/>
    <w:rsid w:val="009F44B9"/>
    <w:rsid w:val="009F51B8"/>
    <w:rsid w:val="00A2150A"/>
    <w:rsid w:val="00A21D88"/>
    <w:rsid w:val="00A32B08"/>
    <w:rsid w:val="00A347F1"/>
    <w:rsid w:val="00A721EF"/>
    <w:rsid w:val="00A75EE5"/>
    <w:rsid w:val="00AA3758"/>
    <w:rsid w:val="00AC538E"/>
    <w:rsid w:val="00AD4020"/>
    <w:rsid w:val="00AF01A9"/>
    <w:rsid w:val="00B17D37"/>
    <w:rsid w:val="00B35664"/>
    <w:rsid w:val="00B42E6D"/>
    <w:rsid w:val="00B6145F"/>
    <w:rsid w:val="00B71990"/>
    <w:rsid w:val="00B753A0"/>
    <w:rsid w:val="00B75C13"/>
    <w:rsid w:val="00B76DFC"/>
    <w:rsid w:val="00BA6A62"/>
    <w:rsid w:val="00BA70C3"/>
    <w:rsid w:val="00BC01F1"/>
    <w:rsid w:val="00BC7E78"/>
    <w:rsid w:val="00BE094F"/>
    <w:rsid w:val="00BF06D6"/>
    <w:rsid w:val="00BF5263"/>
    <w:rsid w:val="00C13296"/>
    <w:rsid w:val="00C22991"/>
    <w:rsid w:val="00C27103"/>
    <w:rsid w:val="00C5125C"/>
    <w:rsid w:val="00C51BEC"/>
    <w:rsid w:val="00C96578"/>
    <w:rsid w:val="00CA0875"/>
    <w:rsid w:val="00CA39DC"/>
    <w:rsid w:val="00CA7798"/>
    <w:rsid w:val="00CE246E"/>
    <w:rsid w:val="00CE3CA6"/>
    <w:rsid w:val="00CF7141"/>
    <w:rsid w:val="00D02B42"/>
    <w:rsid w:val="00D26F51"/>
    <w:rsid w:val="00D33C99"/>
    <w:rsid w:val="00D515B8"/>
    <w:rsid w:val="00D76C61"/>
    <w:rsid w:val="00DB3EF7"/>
    <w:rsid w:val="00DC5EA0"/>
    <w:rsid w:val="00DC6B2E"/>
    <w:rsid w:val="00DF1D9E"/>
    <w:rsid w:val="00E20357"/>
    <w:rsid w:val="00E34DC4"/>
    <w:rsid w:val="00E37795"/>
    <w:rsid w:val="00E42DB2"/>
    <w:rsid w:val="00EA063D"/>
    <w:rsid w:val="00EB5C5D"/>
    <w:rsid w:val="00ED4D5C"/>
    <w:rsid w:val="00F34A6D"/>
    <w:rsid w:val="00F4155C"/>
    <w:rsid w:val="00F46D69"/>
    <w:rsid w:val="00F61FD9"/>
    <w:rsid w:val="00F649DA"/>
    <w:rsid w:val="00F7798D"/>
    <w:rsid w:val="00F77D33"/>
    <w:rsid w:val="00F77F45"/>
    <w:rsid w:val="00F80D8A"/>
    <w:rsid w:val="00F8178E"/>
    <w:rsid w:val="00FA58B5"/>
    <w:rsid w:val="00FC6351"/>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styleId="BodyTextIndent">
    <w:name w:val="Body Text Indent"/>
    <w:basedOn w:val="Normal"/>
    <w:link w:val="BodyTextIndentChar"/>
    <w:rsid w:val="00C51BEC"/>
    <w:pPr>
      <w:tabs>
        <w:tab w:val="left" w:pos="2640"/>
      </w:tabs>
      <w:spacing w:after="0" w:line="240" w:lineRule="auto"/>
      <w:ind w:left="2640" w:hanging="2520"/>
    </w:pPr>
    <w:rPr>
      <w:rFonts w:ascii="Bookman Old Style" w:eastAsia="Times New Roman" w:hAnsi="Bookman Old Style" w:cs="Times New Roman"/>
      <w:kern w:val="0"/>
      <w:sz w:val="24"/>
      <w:szCs w:val="24"/>
      <w14:ligatures w14:val="none"/>
    </w:rPr>
  </w:style>
  <w:style w:type="character" w:customStyle="1" w:styleId="BodyTextIndentChar">
    <w:name w:val="Body Text Indent Char"/>
    <w:basedOn w:val="DefaultParagraphFont"/>
    <w:link w:val="BodyTextIndent"/>
    <w:rsid w:val="00C51BEC"/>
    <w:rPr>
      <w:rFonts w:ascii="Bookman Old Style" w:eastAsia="Times New Roman" w:hAnsi="Bookman Old Style" w:cs="Times New Roman"/>
      <w:kern w:val="0"/>
      <w:sz w:val="24"/>
      <w:szCs w:val="24"/>
      <w14:ligatures w14:val="none"/>
    </w:rPr>
  </w:style>
  <w:style w:type="paragraph" w:styleId="NoSpacing">
    <w:name w:val="No Spacing"/>
    <w:uiPriority w:val="1"/>
    <w:qFormat/>
    <w:rsid w:val="00C51B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information/recruitme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40f6e75-0858-4ebe-89a0-e2f820a2069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C9ACC127AFDE40B0DE7A05796E8556" ma:contentTypeVersion="14" ma:contentTypeDescription="Create a new document." ma:contentTypeScope="" ma:versionID="1dfc6a41db587e906076076b66df8b9a">
  <xsd:schema xmlns:xsd="http://www.w3.org/2001/XMLSchema" xmlns:xs="http://www.w3.org/2001/XMLSchema" xmlns:p="http://schemas.microsoft.com/office/2006/metadata/properties" xmlns:ns3="840f6e75-0858-4ebe-89a0-e2f820a20691" xmlns:ns4="aca94b49-51cc-4179-8573-32be0ad9356f" targetNamespace="http://schemas.microsoft.com/office/2006/metadata/properties" ma:root="true" ma:fieldsID="29c62eb8c2ac239908201198073edff5" ns3:_="" ns4:_="">
    <xsd:import namespace="840f6e75-0858-4ebe-89a0-e2f820a20691"/>
    <xsd:import namespace="aca94b49-51cc-4179-8573-32be0ad9356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f6e75-0858-4ebe-89a0-e2f820a20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a94b49-51cc-4179-8573-32be0ad935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CA34F-4B76-42C7-A67C-D3A4A141945E}">
  <ds:schemaRefs>
    <ds:schemaRef ds:uri="http://purl.org/dc/dcmitype/"/>
    <ds:schemaRef ds:uri="http://schemas.microsoft.com/office/2006/documentManagement/types"/>
    <ds:schemaRef ds:uri="http://schemas.microsoft.com/office/2006/metadata/properties"/>
    <ds:schemaRef ds:uri="http://purl.org/dc/elements/1.1/"/>
    <ds:schemaRef ds:uri="aca94b49-51cc-4179-8573-32be0ad9356f"/>
    <ds:schemaRef ds:uri="840f6e75-0858-4ebe-89a0-e2f820a20691"/>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3.xml><?xml version="1.0" encoding="utf-8"?>
<ds:datastoreItem xmlns:ds="http://schemas.openxmlformats.org/officeDocument/2006/customXml" ds:itemID="{EFA4BD5D-8D38-4CDB-A74B-891143D2C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f6e75-0858-4ebe-89a0-e2f820a20691"/>
    <ds:schemaRef ds:uri="aca94b49-51cc-4179-8573-32be0ad93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3069</Words>
  <Characters>17497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20525</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13</cp:revision>
  <dcterms:created xsi:type="dcterms:W3CDTF">2024-03-27T15:07:00Z</dcterms:created>
  <dcterms:modified xsi:type="dcterms:W3CDTF">2024-03-28T10:32:00Z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0x010100BFC9ACC127AFDE40B0DE7A05796E8556</vt:lpwstr>
  </property>
  <property fmtid="{D5CDD505-2E9C-101B-9397-08002B2CF9AE}" pid="3" name="MediaServiceImageTags">
    <vt:lpwstr/>
  </property>
</Properties>
</file>